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 Thủ tục cấp giấy chứng nhận giáo viên dạy thực hành lái xe: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947F68" w:rsidRPr="006F71A7" w:rsidRDefault="00947F68" w:rsidP="00947F68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947F68" w:rsidRPr="006F71A7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947F68" w:rsidRPr="006F71A7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947F68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947F68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947F68" w:rsidRPr="006F71A7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947F68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947F68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-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tại </w:t>
      </w:r>
      <w:r>
        <w:rPr>
          <w:rFonts w:eastAsia="Batang"/>
          <w:sz w:val="26"/>
          <w:szCs w:val="26"/>
          <w:lang w:val="nl-NL" w:eastAsia="ko-KR"/>
        </w:rPr>
        <w:t xml:space="preserve">Trung tâm hành chính công tỉnh Hà Nam hoặc qua hệ thống bưu chính. 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Đơn đề nghị theo mẫu quy định tại Phụ lục </w:t>
      </w:r>
      <w:r w:rsidRPr="00D50904">
        <w:rPr>
          <w:rFonts w:eastAsia="Batang"/>
          <w:sz w:val="26"/>
          <w:szCs w:val="26"/>
          <w:lang w:val="nl-NL" w:eastAsia="vi-VN"/>
        </w:rPr>
        <w:t xml:space="preserve">IV kèm theo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</w:t>
      </w:r>
    </w:p>
    <w:p w:rsidR="00947F68" w:rsidRPr="006F71A7" w:rsidRDefault="00947F68" w:rsidP="00947F68">
      <w:pPr>
        <w:spacing w:before="4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Bằng tốt nghiệp trung </w:t>
      </w:r>
      <w:r w:rsidRPr="00D50904">
        <w:rPr>
          <w:rFonts w:eastAsia="Batang"/>
          <w:sz w:val="26"/>
          <w:szCs w:val="26"/>
          <w:lang w:val="nl-NL" w:eastAsia="vi-VN"/>
        </w:rPr>
        <w:t>cấp trở lên</w:t>
      </w:r>
      <w:r w:rsidRPr="006F71A7">
        <w:rPr>
          <w:rFonts w:eastAsia="Batang"/>
          <w:sz w:val="26"/>
          <w:szCs w:val="26"/>
          <w:lang w:val="vi-VN" w:eastAsia="vi-VN"/>
        </w:rPr>
        <w:t xml:space="preserve"> hoặc </w:t>
      </w:r>
      <w:r w:rsidRPr="00D50904">
        <w:rPr>
          <w:rFonts w:eastAsia="Batang"/>
          <w:sz w:val="26"/>
          <w:szCs w:val="26"/>
          <w:lang w:val="nl-NL" w:eastAsia="vi-VN"/>
        </w:rPr>
        <w:t>chứng chỉ kỹ năng nghề</w:t>
      </w:r>
      <w:r w:rsidRPr="006F71A7">
        <w:rPr>
          <w:rFonts w:eastAsia="Batang"/>
          <w:sz w:val="26"/>
          <w:szCs w:val="26"/>
          <w:lang w:val="vi-VN" w:eastAsia="vi-VN"/>
        </w:rPr>
        <w:t xml:space="preserve"> </w:t>
      </w:r>
      <w:r w:rsidRPr="00D50904">
        <w:rPr>
          <w:rFonts w:eastAsia="Batang"/>
          <w:sz w:val="26"/>
          <w:szCs w:val="26"/>
          <w:lang w:val="nl-NL" w:eastAsia="vi-VN"/>
        </w:rPr>
        <w:t>để dạy trình độ sơ cấp</w:t>
      </w:r>
      <w:r w:rsidRPr="006F71A7">
        <w:rPr>
          <w:rFonts w:eastAsia="Batang"/>
          <w:sz w:val="26"/>
          <w:szCs w:val="26"/>
          <w:lang w:val="vi-VN" w:eastAsia="vi-VN"/>
        </w:rPr>
        <w:t>(bản sao chụp kèm bản chính để đối chiếu h</w:t>
      </w:r>
      <w:r w:rsidRPr="00D50904">
        <w:rPr>
          <w:rFonts w:eastAsia="Batang"/>
          <w:sz w:val="26"/>
          <w:szCs w:val="26"/>
          <w:lang w:val="nl-NL" w:eastAsia="vi-VN"/>
        </w:rPr>
        <w:t>o</w:t>
      </w:r>
      <w:r w:rsidRPr="006F71A7">
        <w:rPr>
          <w:rFonts w:eastAsia="Batang"/>
          <w:sz w:val="26"/>
          <w:szCs w:val="26"/>
          <w:lang w:val="vi-VN" w:eastAsia="vi-VN"/>
        </w:rPr>
        <w:t>ặc bản sao có chức thực);</w:t>
      </w:r>
    </w:p>
    <w:p w:rsidR="00947F68" w:rsidRPr="006F71A7" w:rsidRDefault="00947F68" w:rsidP="00947F68">
      <w:pPr>
        <w:spacing w:before="12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Giấy phép lái xe </w:t>
      </w:r>
      <w:r w:rsidRPr="00D50904">
        <w:rPr>
          <w:rFonts w:eastAsia="Batang"/>
          <w:sz w:val="26"/>
          <w:szCs w:val="26"/>
          <w:lang w:val="nl-NL" w:eastAsia="vi-VN"/>
        </w:rPr>
        <w:t>còn hạnh sử dụng</w:t>
      </w:r>
      <w:r w:rsidRPr="006F71A7">
        <w:rPr>
          <w:rFonts w:eastAsia="Batang"/>
          <w:sz w:val="26"/>
          <w:szCs w:val="26"/>
          <w:lang w:val="vi-VN" w:eastAsia="vi-VN"/>
        </w:rPr>
        <w:t>(bản sao chụp kèm bản chính để đối chiếu hoặc bản sao có chức thực);</w:t>
      </w:r>
    </w:p>
    <w:p w:rsidR="00947F68" w:rsidRPr="00D50904" w:rsidRDefault="00947F68" w:rsidP="00947F68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Chứng chỉ </w:t>
      </w:r>
      <w:r w:rsidRPr="00D50904">
        <w:rPr>
          <w:rFonts w:eastAsia="Batang"/>
          <w:sz w:val="26"/>
          <w:szCs w:val="26"/>
          <w:lang w:val="vi-VN" w:eastAsia="vi-VN"/>
        </w:rPr>
        <w:t xml:space="preserve">nghiệp vụ </w:t>
      </w:r>
      <w:r w:rsidRPr="006F71A7">
        <w:rPr>
          <w:rFonts w:eastAsia="Batang"/>
          <w:sz w:val="26"/>
          <w:szCs w:val="26"/>
          <w:lang w:val="vi-VN" w:eastAsia="vi-VN"/>
        </w:rPr>
        <w:t>sư phạm (bản sao chụp kèm bản chính để đối chiếu hoặc bản sao có chức thực);</w:t>
      </w:r>
    </w:p>
    <w:p w:rsidR="00947F68" w:rsidRPr="006F71A7" w:rsidRDefault="00947F68" w:rsidP="00947F68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Giấy chứng nhận sức khỏe do cơ sở y tế có thẩm quyền cấp theo quy định;</w:t>
      </w:r>
    </w:p>
    <w:p w:rsidR="00947F68" w:rsidRPr="00D50904" w:rsidRDefault="00947F68" w:rsidP="00947F68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+ 0</w:t>
      </w:r>
      <w:r w:rsidRPr="00D50904">
        <w:rPr>
          <w:rFonts w:eastAsia="Batang"/>
          <w:sz w:val="26"/>
          <w:szCs w:val="26"/>
          <w:lang w:val="vi-VN" w:eastAsia="vi-VN"/>
        </w:rPr>
        <w:t>1</w:t>
      </w:r>
      <w:r w:rsidRPr="006F71A7">
        <w:rPr>
          <w:rFonts w:eastAsia="Batang"/>
          <w:sz w:val="26"/>
          <w:szCs w:val="26"/>
          <w:lang w:val="vi-VN" w:eastAsia="vi-VN"/>
        </w:rPr>
        <w:t xml:space="preserve"> ảnh màu cỡ 3 x 4 cm nền mầu xanh, kiểu </w:t>
      </w:r>
      <w:r w:rsidRPr="00D50904">
        <w:rPr>
          <w:rFonts w:eastAsia="Batang"/>
          <w:sz w:val="26"/>
          <w:szCs w:val="26"/>
          <w:lang w:val="vi-VN" w:eastAsia="vi-VN"/>
        </w:rPr>
        <w:t>thẻ căn cước, được chụp trong thời gian không quá 06 tháng</w:t>
      </w:r>
      <w:r w:rsidRPr="006F71A7">
        <w:rPr>
          <w:rFonts w:eastAsia="Batang"/>
          <w:sz w:val="26"/>
          <w:szCs w:val="26"/>
          <w:lang w:val="vi-VN" w:eastAsia="vi-VN"/>
        </w:rPr>
        <w:t>.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/>
        </w:rPr>
      </w:pPr>
      <w:r w:rsidRPr="006F71A7">
        <w:rPr>
          <w:rFonts w:eastAsia="Batang"/>
          <w:sz w:val="26"/>
          <w:szCs w:val="26"/>
          <w:lang w:val="nl-NL" w:eastAsia="ko-KR"/>
        </w:rPr>
        <w:t>* Số lượng: 01 bộ</w:t>
      </w:r>
    </w:p>
    <w:p w:rsidR="00947F68" w:rsidRPr="00D50904" w:rsidRDefault="00947F68" w:rsidP="00947F68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.4 Thời hạn giải quyết: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vi-VN" w:eastAsia="vi-VN"/>
        </w:rPr>
        <w:t xml:space="preserve">Trong thời gian không quá </w:t>
      </w:r>
      <w:r w:rsidRPr="00D95B53">
        <w:rPr>
          <w:rFonts w:eastAsia="Batang"/>
          <w:color w:val="FF0000"/>
          <w:sz w:val="26"/>
          <w:szCs w:val="26"/>
          <w:lang w:val="vi-VN" w:eastAsia="vi-VN"/>
        </w:rPr>
        <w:t>0</w:t>
      </w:r>
      <w:r>
        <w:rPr>
          <w:rFonts w:eastAsia="Batang"/>
          <w:color w:val="FF0000"/>
          <w:sz w:val="26"/>
          <w:szCs w:val="26"/>
          <w:lang w:eastAsia="vi-VN"/>
        </w:rPr>
        <w:t>2</w:t>
      </w:r>
      <w:r w:rsidRPr="006F71A7">
        <w:rPr>
          <w:rFonts w:eastAsia="Batang"/>
          <w:sz w:val="26"/>
          <w:szCs w:val="26"/>
          <w:lang w:val="vi-VN" w:eastAsia="vi-VN"/>
        </w:rPr>
        <w:t xml:space="preserve"> ngày làm việc kể từ ngày đạt kết quả </w:t>
      </w:r>
      <w:r w:rsidRPr="00D50904">
        <w:rPr>
          <w:rFonts w:eastAsia="Batang"/>
          <w:sz w:val="26"/>
          <w:szCs w:val="26"/>
          <w:lang w:val="vi-VN" w:eastAsia="vi-VN"/>
        </w:rPr>
        <w:t>kiểm tra</w:t>
      </w:r>
      <w:r w:rsidRPr="006F71A7">
        <w:rPr>
          <w:rFonts w:eastAsia="Batang"/>
          <w:sz w:val="26"/>
          <w:szCs w:val="26"/>
          <w:lang w:val="vi-VN" w:eastAsia="vi-VN"/>
        </w:rPr>
        <w:t>, Sở Giao thông vận tải cấp giấy chứng nhận giáo viên dạy thực hành lái xe.</w:t>
      </w:r>
      <w:r w:rsidRPr="00D50904">
        <w:rPr>
          <w:rFonts w:eastAsia="Batang"/>
          <w:sz w:val="26"/>
          <w:szCs w:val="26"/>
          <w:lang w:val="vi-VN" w:eastAsia="vi-VN"/>
        </w:rPr>
        <w:t>(Trường hợp cá nhân không đạt kết quả, sở GTVT phải thông báo bằng văn bản).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.5 Đối tượng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Tổ chức hoặc Cá nhân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.6 Cơ quan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.7 Kết quả thực hiện thủ tục hành chính:</w:t>
      </w:r>
      <w:r w:rsidRPr="006F71A7">
        <w:rPr>
          <w:rFonts w:eastAsia="Batang"/>
          <w:sz w:val="26"/>
          <w:szCs w:val="26"/>
          <w:lang w:val="nl-NL" w:eastAsia="ko-KR"/>
        </w:rPr>
        <w:t xml:space="preserve"> Giấy chứng nhận giáo viên dạy thực hành lái xe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.8 Lệ phí</w:t>
      </w:r>
      <w:r w:rsidRPr="006F71A7">
        <w:rPr>
          <w:rFonts w:eastAsia="Batang"/>
          <w:sz w:val="26"/>
          <w:szCs w:val="26"/>
          <w:lang w:val="nl-NL" w:eastAsia="ko-KR"/>
        </w:rPr>
        <w:t xml:space="preserve">: Không </w:t>
      </w:r>
    </w:p>
    <w:p w:rsidR="00947F68" w:rsidRPr="006F71A7" w:rsidRDefault="00947F68" w:rsidP="00947F68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lastRenderedPageBreak/>
        <w:t>9.</w:t>
      </w:r>
      <w:r w:rsidRPr="006F71A7">
        <w:rPr>
          <w:rFonts w:eastAsia="Batang"/>
          <w:b/>
          <w:sz w:val="26"/>
          <w:szCs w:val="26"/>
          <w:lang w:val="nl-NL" w:eastAsia="ko-KR"/>
        </w:rPr>
        <w:t>9 Tên mẫu đơn, tờ khai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vi-VN"/>
        </w:rPr>
        <w:t xml:space="preserve">Đơn đề nghị theo mẫu quy định tại Phụ lục </w:t>
      </w:r>
      <w:r w:rsidRPr="00D50904">
        <w:rPr>
          <w:rFonts w:eastAsia="Batang"/>
          <w:sz w:val="26"/>
          <w:szCs w:val="26"/>
          <w:lang w:val="nl-NL" w:eastAsia="vi-VN"/>
        </w:rPr>
        <w:t xml:space="preserve">IV kèm theo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</w:t>
      </w:r>
    </w:p>
    <w:p w:rsidR="00947F68" w:rsidRPr="006F71A7" w:rsidRDefault="00947F68" w:rsidP="00947F68">
      <w:pPr>
        <w:spacing w:before="12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.10 Yêu cầu, điều kiện thực hiện thủ tục hành chính: </w:t>
      </w:r>
    </w:p>
    <w:p w:rsidR="00947F68" w:rsidRPr="00D50904" w:rsidRDefault="00947F68" w:rsidP="00947F68">
      <w:pPr>
        <w:spacing w:before="120" w:after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- Giáo viên dạy lái xe ô tô phải có giấy phép lái xe hạng tương ứng hoặc cao hơn hạng xe đào tạo, nhưng không thấp hơn hạng B2; </w:t>
      </w:r>
    </w:p>
    <w:p w:rsidR="00947F68" w:rsidRPr="006F71A7" w:rsidRDefault="00947F68" w:rsidP="00947F68">
      <w:pPr>
        <w:spacing w:before="120" w:after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- Giáo viên dạy các hạng B1, B2 phải có GPLX đủ thời gian từ 03 năm trở lên, kể từ ngày được cấp; Giáo viên dạy các hạng C, D, E, F phải có GPLX đủ thời gian từ 05 năm trở lên, kể từ ngày được cấp</w:t>
      </w:r>
      <w:r w:rsidRPr="006F71A7">
        <w:rPr>
          <w:rFonts w:eastAsia="Batang"/>
          <w:sz w:val="26"/>
          <w:szCs w:val="26"/>
          <w:lang w:val="nl-NL" w:eastAsia="ko-KR"/>
        </w:rPr>
        <w:t xml:space="preserve"> .</w:t>
      </w:r>
    </w:p>
    <w:p w:rsidR="00947F68" w:rsidRPr="006F71A7" w:rsidRDefault="00947F68" w:rsidP="00947F68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947F68" w:rsidRPr="006F71A7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Nghị định 65/2016/NĐ-CP ngày 01/7/2016 của Chính Phủ Quy định về điều kiện kinh doanh dịch vụ đào tạo lái xe ô tô và dịch vụ sát hạch lái xe.  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12/2017/TT-BGTVT ngày 15/4/2017 của Bộ GTVT Quy định về đào tạo, sát hạch, cấp giấy phép lái xe cơ giới đường bộ. </w:t>
      </w:r>
    </w:p>
    <w:p w:rsidR="00087ECF" w:rsidRDefault="00947F68" w:rsidP="00947F68">
      <w:r w:rsidRPr="00D50904">
        <w:rPr>
          <w:rFonts w:eastAsia="Batang"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68"/>
    <w:rsid w:val="00087ECF"/>
    <w:rsid w:val="000F12BD"/>
    <w:rsid w:val="009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D0D1B372-403A-407A-8D09-98311EA1BB23}"/>
</file>

<file path=customXml/itemProps2.xml><?xml version="1.0" encoding="utf-8"?>
<ds:datastoreItem xmlns:ds="http://schemas.openxmlformats.org/officeDocument/2006/customXml" ds:itemID="{C6E67F5D-F181-49A8-9C75-82106655D7DF}"/>
</file>

<file path=customXml/itemProps3.xml><?xml version="1.0" encoding="utf-8"?>
<ds:datastoreItem xmlns:ds="http://schemas.openxmlformats.org/officeDocument/2006/customXml" ds:itemID="{CC788A47-AC25-45EF-8780-6B592709F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2017-09-16T12:33:00Z</dcterms:created>
  <dcterms:modified xsi:type="dcterms:W3CDTF">2017-09-16T12:33:00Z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