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C1" w:rsidRPr="006F71A7" w:rsidRDefault="00E81DC1" w:rsidP="00E81DC1">
      <w:pPr>
        <w:ind w:firstLine="567"/>
        <w:jc w:val="both"/>
        <w:textAlignment w:val="baseline"/>
        <w:rPr>
          <w:rFonts w:eastAsia="Batang"/>
          <w:sz w:val="26"/>
          <w:szCs w:val="26"/>
          <w:lang w:eastAsia="ko-KR"/>
        </w:rPr>
      </w:pP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Gia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r w:rsidRPr="006F71A7">
        <w:rPr>
          <w:rFonts w:eastAsia="Batang"/>
          <w:b/>
          <w:bCs/>
          <w:sz w:val="26"/>
          <w:szCs w:val="26"/>
          <w:bdr w:val="none" w:sz="0" w:space="0" w:color="auto" w:frame="1"/>
          <w:lang w:val="vi-VN" w:eastAsia="ko-KR"/>
        </w:rPr>
        <w:t>giấy phép vận tải và thời gian lưu hành tại Việt Nam cho phương tiện của Trung Quốc</w:t>
      </w:r>
    </w:p>
    <w:p w:rsidR="00E81DC1" w:rsidRPr="006F71A7" w:rsidRDefault="00E81DC1" w:rsidP="00E81DC1">
      <w:pPr>
        <w:spacing w:before="120"/>
        <w:ind w:firstLine="567"/>
        <w:rPr>
          <w:rFonts w:eastAsia="Batang"/>
          <w:b/>
          <w:sz w:val="26"/>
          <w:szCs w:val="26"/>
          <w:lang w:eastAsia="ko-KR"/>
        </w:rPr>
      </w:pP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E81DC1" w:rsidRPr="006F71A7" w:rsidRDefault="00E81DC1" w:rsidP="00E81DC1">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E81DC1" w:rsidRPr="006F71A7" w:rsidRDefault="00E81DC1" w:rsidP="00E81DC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E81DC1" w:rsidRPr="006F71A7" w:rsidRDefault="00E81DC1" w:rsidP="00E81DC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E81DC1" w:rsidRDefault="00E81DC1" w:rsidP="00E81DC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E81DC1" w:rsidRDefault="00E81DC1" w:rsidP="00E81DC1">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E81DC1" w:rsidRPr="006F71A7" w:rsidRDefault="00E81DC1" w:rsidP="00E81DC1">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E81DC1" w:rsidRDefault="00E81DC1" w:rsidP="00E81DC1">
      <w:pPr>
        <w:spacing w:before="40" w:after="40" w:line="266" w:lineRule="auto"/>
        <w:ind w:firstLine="720"/>
        <w:jc w:val="both"/>
        <w:rPr>
          <w:rFonts w:eastAsia="Batang"/>
          <w:sz w:val="26"/>
          <w:szCs w:val="26"/>
          <w:lang w:val="nl-NL" w:eastAsia="ko-KR"/>
        </w:rPr>
      </w:pP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E81DC1" w:rsidRDefault="00E81DC1" w:rsidP="00E81DC1">
      <w:pPr>
        <w:spacing w:before="40" w:after="40" w:line="266" w:lineRule="auto"/>
        <w:ind w:firstLine="567"/>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E81DC1" w:rsidRPr="006F71A7" w:rsidRDefault="00E81DC1" w:rsidP="00E81DC1">
      <w:pPr>
        <w:spacing w:before="40" w:after="40" w:line="266" w:lineRule="auto"/>
        <w:ind w:firstLine="567"/>
        <w:jc w:val="both"/>
        <w:rPr>
          <w:rFonts w:eastAsia="Batang"/>
          <w:b/>
          <w:sz w:val="26"/>
          <w:szCs w:val="26"/>
          <w:lang w:eastAsia="ko-KR"/>
        </w:rPr>
      </w:pP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E81DC1" w:rsidRPr="006F71A7" w:rsidRDefault="00E81DC1" w:rsidP="00E81DC1">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E81DC1" w:rsidRPr="006F71A7" w:rsidRDefault="00E81DC1" w:rsidP="00E81DC1">
      <w:pPr>
        <w:ind w:firstLine="567"/>
        <w:jc w:val="both"/>
        <w:textAlignment w:val="baseline"/>
        <w:rPr>
          <w:rFonts w:eastAsia="Batang"/>
          <w:sz w:val="26"/>
          <w:szCs w:val="26"/>
          <w:highlight w:val="cyan"/>
          <w:bdr w:val="none" w:sz="0" w:space="0" w:color="auto" w:frame="1"/>
          <w:lang w:eastAsia="ko-KR"/>
        </w:rPr>
      </w:pPr>
      <w:r w:rsidRPr="006F71A7">
        <w:rPr>
          <w:rFonts w:eastAsia="Batang"/>
          <w:sz w:val="26"/>
          <w:szCs w:val="26"/>
          <w:highlight w:val="cyan"/>
          <w:bdr w:val="none" w:sz="0" w:space="0" w:color="auto" w:frame="1"/>
          <w:lang w:val="vi-VN" w:eastAsia="ko-KR"/>
        </w:rPr>
        <w:t>Giấy phép vận t</w:t>
      </w:r>
      <w:proofErr w:type="spellStart"/>
      <w:r w:rsidRPr="006F71A7">
        <w:rPr>
          <w:rFonts w:eastAsia="Batang"/>
          <w:sz w:val="26"/>
          <w:szCs w:val="26"/>
          <w:highlight w:val="cyan"/>
          <w:bdr w:val="none" w:sz="0" w:space="0" w:color="auto" w:frame="1"/>
          <w:lang w:eastAsia="ko-KR"/>
        </w:rPr>
        <w:t>ải</w:t>
      </w:r>
      <w:proofErr w:type="spellEnd"/>
      <w:r w:rsidRPr="006F71A7">
        <w:rPr>
          <w:rFonts w:eastAsia="Batang"/>
          <w:sz w:val="26"/>
          <w:szCs w:val="26"/>
          <w:highlight w:val="cyan"/>
          <w:bdr w:val="none" w:sz="0" w:space="0" w:color="auto" w:frame="1"/>
          <w:lang w:val="vi-VN" w:eastAsia="ko-KR"/>
        </w:rPr>
        <w:t>;</w:t>
      </w:r>
    </w:p>
    <w:p w:rsidR="00E81DC1" w:rsidRPr="006F71A7" w:rsidRDefault="00E81DC1" w:rsidP="00E81DC1">
      <w:pPr>
        <w:ind w:firstLine="567"/>
        <w:jc w:val="both"/>
        <w:textAlignment w:val="baseline"/>
        <w:rPr>
          <w:rFonts w:eastAsia="Batang"/>
          <w:sz w:val="26"/>
          <w:szCs w:val="26"/>
          <w:highlight w:val="cyan"/>
          <w:bdr w:val="none" w:sz="0" w:space="0" w:color="auto" w:frame="1"/>
          <w:lang w:eastAsia="ko-KR"/>
        </w:rPr>
      </w:pPr>
      <w:r w:rsidRPr="006F71A7">
        <w:rPr>
          <w:rFonts w:eastAsia="Batang"/>
          <w:sz w:val="26"/>
          <w:szCs w:val="26"/>
          <w:highlight w:val="cyan"/>
          <w:bdr w:val="none" w:sz="0" w:space="0" w:color="auto" w:frame="1"/>
          <w:lang w:eastAsia="ko-KR"/>
        </w:rPr>
        <w:t>G</w:t>
      </w:r>
      <w:r w:rsidRPr="006F71A7">
        <w:rPr>
          <w:rFonts w:eastAsia="Batang"/>
          <w:sz w:val="26"/>
          <w:szCs w:val="26"/>
          <w:highlight w:val="cyan"/>
          <w:bdr w:val="none" w:sz="0" w:space="0" w:color="auto" w:frame="1"/>
          <w:lang w:val="vi-VN" w:eastAsia="ko-KR"/>
        </w:rPr>
        <w:t xml:space="preserve">iấy đăng ký phương tiện (bản sao chụp); </w:t>
      </w:r>
    </w:p>
    <w:p w:rsidR="00E81DC1" w:rsidRPr="006F71A7" w:rsidRDefault="00E81DC1" w:rsidP="00E81DC1">
      <w:pPr>
        <w:ind w:firstLine="567"/>
        <w:jc w:val="both"/>
        <w:textAlignment w:val="baseline"/>
        <w:rPr>
          <w:rFonts w:eastAsia="Batang"/>
          <w:sz w:val="26"/>
          <w:szCs w:val="26"/>
          <w:highlight w:val="cyan"/>
          <w:lang w:eastAsia="ko-KR"/>
        </w:rPr>
      </w:pPr>
      <w:r w:rsidRPr="006F71A7">
        <w:rPr>
          <w:rFonts w:eastAsia="Batang"/>
          <w:sz w:val="26"/>
          <w:szCs w:val="26"/>
          <w:highlight w:val="cyan"/>
          <w:bdr w:val="none" w:sz="0" w:space="0" w:color="auto" w:frame="1"/>
          <w:lang w:eastAsia="ko-KR"/>
        </w:rPr>
        <w:t>Đ</w:t>
      </w:r>
      <w:r w:rsidRPr="006F71A7">
        <w:rPr>
          <w:rFonts w:eastAsia="Batang"/>
          <w:sz w:val="26"/>
          <w:szCs w:val="26"/>
          <w:highlight w:val="cyan"/>
          <w:bdr w:val="none" w:sz="0" w:space="0" w:color="auto" w:frame="1"/>
          <w:lang w:val="vi-VN" w:eastAsia="ko-KR"/>
        </w:rPr>
        <w:t xml:space="preserve">ơn đề nghị gia hạn theo mẫu quy </w:t>
      </w:r>
      <w:proofErr w:type="gramStart"/>
      <w:r w:rsidRPr="006F71A7">
        <w:rPr>
          <w:rFonts w:eastAsia="Batang"/>
          <w:sz w:val="26"/>
          <w:szCs w:val="26"/>
          <w:highlight w:val="cyan"/>
          <w:bdr w:val="none" w:sz="0" w:space="0" w:color="auto" w:frame="1"/>
          <w:lang w:val="vi-VN" w:eastAsia="ko-KR"/>
        </w:rPr>
        <w:t>định .</w:t>
      </w:r>
      <w:proofErr w:type="gramEnd"/>
    </w:p>
    <w:p w:rsidR="00E81DC1" w:rsidRPr="006F71A7" w:rsidRDefault="00E81DC1" w:rsidP="00E81DC1">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E81DC1" w:rsidRPr="006F71A7" w:rsidRDefault="00E81DC1" w:rsidP="00E81DC1">
      <w:pPr>
        <w:spacing w:before="40" w:after="40" w:line="266" w:lineRule="auto"/>
        <w:ind w:firstLine="567"/>
        <w:jc w:val="both"/>
        <w:rPr>
          <w:rFonts w:eastAsia="Batang"/>
          <w:sz w:val="26"/>
          <w:szCs w:val="26"/>
          <w:lang w:eastAsia="ko-KR"/>
        </w:rPr>
      </w:pP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E81DC1" w:rsidRPr="006F71A7" w:rsidRDefault="00E81DC1" w:rsidP="00E81DC1">
      <w:pPr>
        <w:spacing w:before="40" w:after="40" w:line="266" w:lineRule="auto"/>
        <w:ind w:firstLine="567"/>
        <w:jc w:val="both"/>
        <w:rPr>
          <w:rFonts w:eastAsia="Batang"/>
          <w:sz w:val="26"/>
          <w:szCs w:val="26"/>
          <w:lang w:eastAsia="ko-KR"/>
        </w:rPr>
      </w:pP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
    <w:p w:rsidR="00E81DC1" w:rsidRPr="006F71A7" w:rsidRDefault="00E81DC1" w:rsidP="00E81DC1">
      <w:pPr>
        <w:spacing w:before="40" w:after="40" w:line="266" w:lineRule="auto"/>
        <w:ind w:firstLine="567"/>
        <w:jc w:val="both"/>
        <w:rPr>
          <w:rFonts w:eastAsia="Batang"/>
          <w:b/>
          <w:sz w:val="26"/>
          <w:szCs w:val="26"/>
          <w:lang w:val="nl-NL" w:eastAsia="ko-KR"/>
        </w:rPr>
      </w:pPr>
      <w:r w:rsidRPr="006F71A7">
        <w:rPr>
          <w:rFonts w:eastAsia="Batang"/>
          <w:b/>
          <w:sz w:val="26"/>
          <w:szCs w:val="26"/>
          <w:lang w:val="nl-NL" w:eastAsia="ko-KR"/>
        </w:rPr>
        <w:t xml:space="preserve">6 Cơ quan thực hiện thủ tục hành chính: </w:t>
      </w:r>
    </w:p>
    <w:p w:rsidR="00E81DC1" w:rsidRPr="006F71A7" w:rsidRDefault="00E81DC1" w:rsidP="00E81DC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E81DC1" w:rsidRPr="006F71A7" w:rsidRDefault="00E81DC1" w:rsidP="00E81DC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E81DC1" w:rsidRPr="006F71A7" w:rsidRDefault="00E81DC1" w:rsidP="00E81DC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E81DC1" w:rsidRPr="00D50904" w:rsidRDefault="00E81DC1" w:rsidP="00E81DC1">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xml:space="preserve">: Gia hạn tại mục gia hạn trong </w:t>
      </w:r>
      <w:r w:rsidRPr="006F71A7">
        <w:rPr>
          <w:rFonts w:eastAsia="Batang"/>
          <w:sz w:val="26"/>
          <w:szCs w:val="26"/>
          <w:lang w:val="vi-VN" w:eastAsia="ko-KR"/>
        </w:rPr>
        <w:t xml:space="preserve">Giấy phép </w:t>
      </w:r>
      <w:r w:rsidRPr="00D50904">
        <w:rPr>
          <w:rFonts w:eastAsia="Batang"/>
          <w:sz w:val="26"/>
          <w:szCs w:val="26"/>
          <w:lang w:val="nl-NL" w:eastAsia="ko-KR"/>
        </w:rPr>
        <w:t>vận tải.</w:t>
      </w:r>
    </w:p>
    <w:p w:rsidR="00E81DC1" w:rsidRPr="00D50904" w:rsidRDefault="00E81DC1" w:rsidP="00E81DC1">
      <w:pPr>
        <w:spacing w:before="40" w:after="40" w:line="266" w:lineRule="auto"/>
        <w:ind w:firstLine="567"/>
        <w:jc w:val="both"/>
        <w:rPr>
          <w:rFonts w:eastAsia="Batang"/>
          <w:sz w:val="26"/>
          <w:szCs w:val="26"/>
          <w:lang w:val="nl-NL" w:eastAsia="ko-KR"/>
        </w:rPr>
      </w:pPr>
      <w:r w:rsidRPr="00E771FD">
        <w:rPr>
          <w:rFonts w:eastAsia="Batang"/>
          <w:b/>
          <w:sz w:val="26"/>
          <w:szCs w:val="26"/>
          <w:lang w:val="nl-NL" w:eastAsia="ko-KR"/>
        </w:rPr>
        <w:t>8 Lệ phí</w:t>
      </w:r>
      <w:r w:rsidRPr="00E771FD">
        <w:rPr>
          <w:rFonts w:eastAsia="Batang"/>
          <w:sz w:val="26"/>
          <w:szCs w:val="26"/>
          <w:lang w:val="nl-NL" w:eastAsia="ko-KR"/>
        </w:rPr>
        <w:t>: Không</w:t>
      </w:r>
      <w:r w:rsidRPr="00D50904">
        <w:rPr>
          <w:rFonts w:eastAsia="Batang"/>
          <w:sz w:val="26"/>
          <w:szCs w:val="26"/>
          <w:lang w:val="nl-NL" w:eastAsia="ko-KR"/>
        </w:rPr>
        <w:t xml:space="preserve"> có</w:t>
      </w:r>
    </w:p>
    <w:p w:rsidR="00E81DC1" w:rsidRPr="00D50904" w:rsidRDefault="00E81DC1" w:rsidP="00E81DC1">
      <w:pPr>
        <w:spacing w:before="40" w:after="40" w:line="266" w:lineRule="auto"/>
        <w:ind w:left="567"/>
        <w:jc w:val="both"/>
        <w:rPr>
          <w:rFonts w:eastAsia="Batang"/>
          <w:sz w:val="26"/>
          <w:szCs w:val="26"/>
          <w:lang w:val="nl-NL" w:eastAsia="ko-KR"/>
        </w:rPr>
      </w:pPr>
      <w:r w:rsidRPr="00D50904">
        <w:rPr>
          <w:rFonts w:eastAsia="Batang"/>
          <w:b/>
          <w:sz w:val="26"/>
          <w:szCs w:val="26"/>
          <w:lang w:val="nl-NL" w:eastAsia="ko-KR"/>
        </w:rPr>
        <w:t>9 Tên mẫu đơn, tờ khai:</w:t>
      </w:r>
      <w:r w:rsidRPr="00D50904">
        <w:rPr>
          <w:rFonts w:eastAsia="Batang"/>
          <w:sz w:val="26"/>
          <w:szCs w:val="26"/>
          <w:lang w:val="nl-NL" w:eastAsia="ko-KR"/>
        </w:rPr>
        <w:t xml:space="preserve">  Đơn đề nghị gia hạn giấy phép vận tải phụ lục số X của Thông tư 23/2012/TT-BGTVT         </w:t>
      </w:r>
    </w:p>
    <w:p w:rsidR="00E81DC1" w:rsidRPr="00D50904" w:rsidRDefault="00E81DC1" w:rsidP="00E81DC1">
      <w:pPr>
        <w:spacing w:before="40" w:after="40" w:line="266" w:lineRule="auto"/>
        <w:ind w:left="567"/>
        <w:jc w:val="both"/>
        <w:rPr>
          <w:rFonts w:eastAsia="Batang"/>
          <w:sz w:val="26"/>
          <w:szCs w:val="26"/>
          <w:lang w:val="nl-NL" w:eastAsia="ko-KR"/>
        </w:rPr>
      </w:pP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xml:space="preserve">: Cá nhân, tổ chức có phương tiện của </w:t>
      </w:r>
      <w:r>
        <w:rPr>
          <w:rFonts w:eastAsia="Batang"/>
          <w:sz w:val="26"/>
          <w:szCs w:val="26"/>
          <w:lang w:val="nl-NL" w:eastAsia="ko-KR"/>
        </w:rPr>
        <w:t>Trung Quốc</w:t>
      </w:r>
      <w:r w:rsidRPr="00D50904">
        <w:rPr>
          <w:rFonts w:eastAsia="Batang"/>
          <w:sz w:val="26"/>
          <w:szCs w:val="26"/>
          <w:lang w:val="nl-NL" w:eastAsia="ko-KR"/>
        </w:rPr>
        <w:t xml:space="preserve"> hết hạn giấy phép hoặc quá thời gian lưu hành tại Việt Nam nếu có lý do chính đáng (thiên tai, tai nạn, hỏng không sửa chữa kịp) .</w:t>
      </w:r>
    </w:p>
    <w:p w:rsidR="00E81DC1" w:rsidRPr="00D50904" w:rsidRDefault="00E81DC1" w:rsidP="00E81DC1">
      <w:pPr>
        <w:spacing w:before="40" w:after="40" w:line="266" w:lineRule="auto"/>
        <w:ind w:firstLine="567"/>
        <w:jc w:val="both"/>
        <w:rPr>
          <w:rFonts w:eastAsia="Batang"/>
          <w:b/>
          <w:sz w:val="26"/>
          <w:szCs w:val="26"/>
          <w:lang w:val="nl-NL" w:eastAsia="ko-KR"/>
        </w:rPr>
      </w:pPr>
      <w:bookmarkStart w:id="0" w:name="_GoBack"/>
      <w:bookmarkEnd w:id="0"/>
      <w:r w:rsidRPr="00D50904">
        <w:rPr>
          <w:rFonts w:eastAsia="Batang"/>
          <w:b/>
          <w:sz w:val="26"/>
          <w:szCs w:val="26"/>
          <w:lang w:val="nl-NL" w:eastAsia="ko-KR"/>
        </w:rPr>
        <w:t>11 Căn cứ pháp lý của thủ tục hành chính:</w:t>
      </w:r>
    </w:p>
    <w:p w:rsidR="00E81DC1" w:rsidRPr="00D50904" w:rsidRDefault="00E81DC1" w:rsidP="00E81DC1">
      <w:pPr>
        <w:ind w:firstLine="567"/>
        <w:textAlignment w:val="baseline"/>
        <w:rPr>
          <w:rFonts w:eastAsia="Batang"/>
          <w:sz w:val="26"/>
          <w:szCs w:val="26"/>
          <w:lang w:val="nl-NL" w:eastAsia="ko-KR"/>
        </w:rPr>
      </w:pPr>
      <w:r w:rsidRPr="00D50904">
        <w:rPr>
          <w:rFonts w:eastAsia="Batang"/>
          <w:sz w:val="26"/>
          <w:szCs w:val="26"/>
          <w:lang w:val="nl-NL" w:eastAsia="ko-KR"/>
        </w:rPr>
        <w:t xml:space="preserve">+ </w:t>
      </w:r>
      <w:r w:rsidRPr="006F71A7">
        <w:rPr>
          <w:rFonts w:eastAsia="Batang"/>
          <w:sz w:val="26"/>
          <w:szCs w:val="26"/>
          <w:lang w:val="vi-VN" w:eastAsia="ko-KR"/>
        </w:rPr>
        <w:t xml:space="preserve">Thông tư </w:t>
      </w:r>
      <w:r w:rsidRPr="00D50904">
        <w:rPr>
          <w:rFonts w:eastAsia="Batang"/>
          <w:sz w:val="26"/>
          <w:szCs w:val="26"/>
          <w:lang w:val="nl-NL" w:eastAsia="ko-KR"/>
        </w:rPr>
        <w:t xml:space="preserve">23/2012/TT-BGTVT ngày 29 tháng 6 năm 2012 của Bộ trưởng Bộ Giao thông vận tải về việc </w:t>
      </w:r>
      <w:r w:rsidRPr="00D50904">
        <w:rPr>
          <w:rFonts w:eastAsia="Batang"/>
          <w:bCs/>
          <w:sz w:val="26"/>
          <w:szCs w:val="26"/>
          <w:bdr w:val="none" w:sz="0" w:space="0" w:color="auto" w:frame="1"/>
          <w:lang w:val="nl-NL" w:eastAsia="ko-KR"/>
        </w:rPr>
        <w:t>Hướng dẫn thực hiện Hiệp định, Nghị định thư về vận tải đường bộ giữa Chính phủ nước Cộng hòa xã hội chủ nghĩa Việt Nam và Chính phủ nước Cộng hòa nhân dân Trung Hoa</w:t>
      </w: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C1"/>
    <w:rsid w:val="00087ECF"/>
    <w:rsid w:val="000F12BD"/>
    <w:rsid w:val="00E771FD"/>
    <w:rsid w:val="00E8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CD35AD8-5FD4-4990-A3ED-ECFC673E91F4}"/>
</file>

<file path=customXml/itemProps2.xml><?xml version="1.0" encoding="utf-8"?>
<ds:datastoreItem xmlns:ds="http://schemas.openxmlformats.org/officeDocument/2006/customXml" ds:itemID="{7DB739D5-A69D-4072-B541-1D4B050DAAD9}"/>
</file>

<file path=customXml/itemProps3.xml><?xml version="1.0" encoding="utf-8"?>
<ds:datastoreItem xmlns:ds="http://schemas.openxmlformats.org/officeDocument/2006/customXml" ds:itemID="{188A98B0-32C4-4754-845E-2711ED274A39}"/>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2017-09-16T13:21:00Z</dcterms:created>
  <dcterms:modified xsi:type="dcterms:W3CDTF">2019-08-07T04:17:00Z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