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75" w:rsidRPr="004851AD" w:rsidRDefault="00E81E75" w:rsidP="00E81E75">
      <w:pPr>
        <w:spacing w:before="60"/>
        <w:ind w:firstLine="420"/>
        <w:jc w:val="both"/>
        <w:rPr>
          <w:rFonts w:eastAsia="Batang"/>
          <w:b/>
          <w:sz w:val="26"/>
          <w:szCs w:val="26"/>
          <w:lang w:val="nl-NL" w:eastAsia="ko-KR"/>
        </w:rPr>
      </w:pPr>
      <w:r w:rsidRPr="004851AD">
        <w:rPr>
          <w:rFonts w:eastAsia="Batang"/>
          <w:b/>
          <w:sz w:val="26"/>
          <w:szCs w:val="26"/>
          <w:lang w:val="nl-NL" w:eastAsia="ko-KR"/>
        </w:rPr>
        <w:t>1</w:t>
      </w:r>
      <w:r>
        <w:rPr>
          <w:rFonts w:eastAsia="Batang"/>
          <w:b/>
          <w:sz w:val="26"/>
          <w:szCs w:val="26"/>
          <w:lang w:val="nl-NL" w:eastAsia="ko-KR"/>
        </w:rPr>
        <w:t>5</w:t>
      </w:r>
      <w:r w:rsidRPr="004851AD">
        <w:rPr>
          <w:rFonts w:eastAsia="Batang"/>
          <w:b/>
          <w:sz w:val="26"/>
          <w:szCs w:val="26"/>
          <w:lang w:val="nl-NL" w:eastAsia="ko-KR"/>
        </w:rPr>
        <w:t xml:space="preserve">. </w:t>
      </w:r>
      <w:r>
        <w:rPr>
          <w:rFonts w:eastAsia="Batang"/>
          <w:b/>
          <w:sz w:val="26"/>
          <w:szCs w:val="26"/>
          <w:lang w:val="nl-NL" w:eastAsia="ko-KR"/>
        </w:rPr>
        <w:t>C</w:t>
      </w:r>
      <w:r w:rsidRPr="004851AD">
        <w:rPr>
          <w:rFonts w:eastAsia="Batang"/>
          <w:b/>
          <w:sz w:val="26"/>
          <w:szCs w:val="26"/>
          <w:lang w:val="nl-NL" w:eastAsia="ko-KR"/>
        </w:rPr>
        <w:t>ấp lại Giấy chứng nhận Trung tâm sát hạch lái xe đủ điều kiện hoạt độ</w:t>
      </w:r>
      <w:r>
        <w:rPr>
          <w:rFonts w:eastAsia="Batang"/>
          <w:b/>
          <w:sz w:val="26"/>
          <w:szCs w:val="26"/>
          <w:lang w:val="nl-NL" w:eastAsia="ko-KR"/>
        </w:rPr>
        <w:t>ng</w:t>
      </w:r>
    </w:p>
    <w:p w:rsidR="00E81E75" w:rsidRPr="004851AD" w:rsidRDefault="00E81E75" w:rsidP="00E81E75">
      <w:pPr>
        <w:spacing w:before="60"/>
        <w:ind w:firstLine="420"/>
        <w:jc w:val="both"/>
        <w:rPr>
          <w:rFonts w:eastAsia="Batang"/>
          <w:b/>
          <w:sz w:val="26"/>
          <w:szCs w:val="26"/>
          <w:lang w:val="nl-NL" w:eastAsia="ko-KR"/>
        </w:rPr>
      </w:pPr>
      <w:r w:rsidRPr="004851AD">
        <w:rPr>
          <w:rFonts w:eastAsia="Batang"/>
          <w:b/>
          <w:sz w:val="26"/>
          <w:szCs w:val="26"/>
          <w:lang w:val="nl-NL" w:eastAsia="ko-KR"/>
        </w:rPr>
        <w:t>1</w:t>
      </w:r>
      <w:r>
        <w:rPr>
          <w:rFonts w:eastAsia="Batang"/>
          <w:b/>
          <w:sz w:val="26"/>
          <w:szCs w:val="26"/>
          <w:lang w:val="nl-NL" w:eastAsia="ko-KR"/>
        </w:rPr>
        <w:t>5</w:t>
      </w:r>
      <w:r w:rsidRPr="004851AD">
        <w:rPr>
          <w:rFonts w:eastAsia="Batang"/>
          <w:b/>
          <w:sz w:val="26"/>
          <w:szCs w:val="26"/>
          <w:lang w:val="nl-NL" w:eastAsia="ko-KR"/>
        </w:rPr>
        <w:t>.1 Trình tự thực hiện:</w:t>
      </w:r>
    </w:p>
    <w:p w:rsidR="00E81E75" w:rsidRPr="004851AD" w:rsidRDefault="00E81E75" w:rsidP="00E81E75">
      <w:pPr>
        <w:spacing w:before="60"/>
        <w:ind w:firstLine="420"/>
        <w:jc w:val="both"/>
        <w:rPr>
          <w:rFonts w:eastAsia="Batang"/>
          <w:spacing w:val="-20"/>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1: Tổ chức hoàn thiện hồ sơ, nộp hồ sơ</w:t>
      </w:r>
      <w:r w:rsidRPr="004851AD">
        <w:rPr>
          <w:rFonts w:eastAsia="Batang"/>
          <w:spacing w:val="-20"/>
          <w:sz w:val="26"/>
          <w:szCs w:val="26"/>
          <w:lang w:val="nl-NL"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sidRPr="004851AD">
        <w:rPr>
          <w:rFonts w:eastAsia="Batang"/>
          <w:spacing w:val="-20"/>
          <w:sz w:val="26"/>
          <w:szCs w:val="26"/>
          <w:lang w:val="nl-NL" w:eastAsia="ko-KR"/>
        </w:rPr>
        <w:t>;</w:t>
      </w:r>
    </w:p>
    <w:p w:rsidR="00E81E75" w:rsidRPr="004851AD" w:rsidRDefault="00E81E75" w:rsidP="00E81E75">
      <w:pPr>
        <w:spacing w:before="60"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2: Bộ phận tiếp nhận và trả kết quả xem xét tiếp nhận hồ sơ và chuyển về phòng Quản lý vận tải - phương tiện người lái;</w:t>
      </w:r>
    </w:p>
    <w:p w:rsidR="00E81E75" w:rsidRPr="004851AD" w:rsidRDefault="00E81E75" w:rsidP="00E81E75">
      <w:pPr>
        <w:spacing w:before="60"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3: Phòng Quản lý vận tải - phương tiện người lái tổ chức kiểm tra, giải quyết hồ sơ trình Lãnh đạo Sở;</w:t>
      </w:r>
    </w:p>
    <w:p w:rsidR="00E81E75" w:rsidRPr="004851AD" w:rsidRDefault="00E81E75" w:rsidP="00E81E75">
      <w:pPr>
        <w:spacing w:before="60"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4: Tổ chức nhận kết quả tại:</w:t>
      </w:r>
    </w:p>
    <w:p w:rsidR="00E81E75" w:rsidRPr="004851AD" w:rsidRDefault="00E81E75" w:rsidP="00E81E75">
      <w:pPr>
        <w:spacing w:before="60" w:line="266" w:lineRule="auto"/>
        <w:ind w:firstLine="4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E81E75" w:rsidRPr="004851AD" w:rsidRDefault="00E81E75" w:rsidP="00E81E75">
      <w:pPr>
        <w:spacing w:before="60" w:line="266" w:lineRule="auto"/>
        <w:ind w:firstLine="4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E81E75" w:rsidRPr="004851AD" w:rsidRDefault="00E81E75" w:rsidP="00E81E75">
      <w:pPr>
        <w:spacing w:before="60" w:after="40" w:line="266" w:lineRule="auto"/>
        <w:ind w:firstLine="420"/>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5</w:t>
      </w:r>
      <w:r w:rsidRPr="004851AD">
        <w:rPr>
          <w:rFonts w:eastAsia="Batang"/>
          <w:b/>
          <w:sz w:val="26"/>
          <w:szCs w:val="26"/>
          <w:lang w:val="nl-NL" w:eastAsia="ko-KR"/>
        </w:rPr>
        <w:t>.2 Cách thức thực hiện:</w:t>
      </w:r>
      <w:r w:rsidRPr="004851AD">
        <w:rPr>
          <w:rFonts w:eastAsia="Batang"/>
          <w:sz w:val="26"/>
          <w:szCs w:val="26"/>
          <w:lang w:val="nl-NL" w:eastAsia="ko-KR"/>
        </w:rPr>
        <w:t xml:space="preserve"> </w:t>
      </w:r>
    </w:p>
    <w:p w:rsidR="00E81E75" w:rsidRPr="004851AD" w:rsidRDefault="00E81E75" w:rsidP="00E81E75">
      <w:pPr>
        <w:spacing w:before="60" w:line="266" w:lineRule="auto"/>
        <w:ind w:firstLine="420"/>
        <w:jc w:val="both"/>
        <w:rPr>
          <w:rFonts w:eastAsia="Batang"/>
          <w:sz w:val="26"/>
          <w:szCs w:val="26"/>
          <w:lang w:val="nl-NL" w:eastAsia="ko-KR"/>
        </w:rPr>
      </w:pPr>
      <w:r w:rsidRPr="004851AD">
        <w:rPr>
          <w:rFonts w:eastAsia="Batang"/>
          <w:sz w:val="26"/>
          <w:szCs w:val="26"/>
          <w:lang w:val="nl-NL" w:eastAsia="ko-KR"/>
        </w:rPr>
        <w:t xml:space="preserve"> Trực tiếp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 hoặc qua hệ thống bưu chính. </w:t>
      </w:r>
    </w:p>
    <w:p w:rsidR="00E81E75" w:rsidRPr="004851AD" w:rsidRDefault="00E81E75" w:rsidP="00E81E75">
      <w:pPr>
        <w:spacing w:before="60"/>
        <w:ind w:firstLine="420"/>
        <w:jc w:val="both"/>
        <w:rPr>
          <w:rFonts w:eastAsia="Batang"/>
          <w:b/>
          <w:sz w:val="26"/>
          <w:szCs w:val="26"/>
          <w:lang w:val="nl-NL" w:eastAsia="ko-KR"/>
        </w:rPr>
      </w:pPr>
      <w:r w:rsidRPr="004851AD">
        <w:rPr>
          <w:rFonts w:eastAsia="Batang"/>
          <w:b/>
          <w:sz w:val="26"/>
          <w:szCs w:val="26"/>
          <w:lang w:val="nl-NL" w:eastAsia="ko-KR"/>
        </w:rPr>
        <w:t>1</w:t>
      </w:r>
      <w:r>
        <w:rPr>
          <w:rFonts w:eastAsia="Batang"/>
          <w:b/>
          <w:sz w:val="26"/>
          <w:szCs w:val="26"/>
          <w:lang w:val="nl-NL" w:eastAsia="ko-KR"/>
        </w:rPr>
        <w:t>5</w:t>
      </w:r>
      <w:r w:rsidRPr="004851AD">
        <w:rPr>
          <w:rFonts w:eastAsia="Batang"/>
          <w:b/>
          <w:sz w:val="26"/>
          <w:szCs w:val="26"/>
          <w:lang w:val="nl-NL" w:eastAsia="ko-KR"/>
        </w:rPr>
        <w:t>.3  Thành phần, số lượng hồ sơ:</w:t>
      </w:r>
    </w:p>
    <w:p w:rsidR="00E81E75" w:rsidRPr="004851AD" w:rsidRDefault="00E81E75" w:rsidP="00E81E75">
      <w:pPr>
        <w:spacing w:before="60"/>
        <w:ind w:firstLine="420"/>
        <w:jc w:val="both"/>
        <w:rPr>
          <w:rFonts w:eastAsia="Batang"/>
          <w:i/>
          <w:sz w:val="26"/>
          <w:szCs w:val="26"/>
          <w:lang w:val="nl-NL" w:eastAsia="ko-KR"/>
        </w:rPr>
      </w:pPr>
      <w:r w:rsidRPr="004851AD">
        <w:rPr>
          <w:rFonts w:eastAsia="Batang"/>
          <w:i/>
          <w:sz w:val="26"/>
          <w:szCs w:val="26"/>
          <w:lang w:val="nl-NL" w:eastAsia="ko-KR"/>
        </w:rPr>
        <w:t>* Thành phần:</w:t>
      </w:r>
    </w:p>
    <w:p w:rsidR="00E81E75" w:rsidRDefault="00E81E75" w:rsidP="00E81E75">
      <w:pPr>
        <w:spacing w:before="60"/>
        <w:ind w:firstLine="420"/>
        <w:jc w:val="both"/>
        <w:rPr>
          <w:rFonts w:eastAsia="Batang"/>
          <w:sz w:val="26"/>
          <w:szCs w:val="26"/>
          <w:lang w:val="nl-NL" w:eastAsia="ko-KR"/>
        </w:rPr>
      </w:pPr>
      <w:r>
        <w:rPr>
          <w:rFonts w:eastAsia="Batang"/>
          <w:sz w:val="26"/>
          <w:szCs w:val="26"/>
          <w:lang w:val="nl-NL" w:eastAsia="ko-KR"/>
        </w:rPr>
        <w:t>- Trư</w:t>
      </w:r>
      <w:r w:rsidRPr="00272021">
        <w:rPr>
          <w:rFonts w:eastAsia="Batang"/>
          <w:sz w:val="26"/>
          <w:szCs w:val="26"/>
          <w:lang w:val="nl-NL" w:eastAsia="ko-KR"/>
        </w:rPr>
        <w:t>ờng</w:t>
      </w:r>
      <w:r>
        <w:rPr>
          <w:rFonts w:eastAsia="Batang"/>
          <w:sz w:val="26"/>
          <w:szCs w:val="26"/>
          <w:lang w:val="nl-NL" w:eastAsia="ko-KR"/>
        </w:rPr>
        <w:t xml:space="preserve"> h</w:t>
      </w:r>
      <w:r w:rsidRPr="00272021">
        <w:rPr>
          <w:rFonts w:eastAsia="Batang"/>
          <w:sz w:val="26"/>
          <w:szCs w:val="26"/>
          <w:lang w:val="nl-NL" w:eastAsia="ko-KR"/>
        </w:rPr>
        <w:t>ợp</w:t>
      </w:r>
      <w:r>
        <w:rPr>
          <w:rFonts w:eastAsia="Batang"/>
          <w:sz w:val="26"/>
          <w:szCs w:val="26"/>
          <w:lang w:val="nl-NL" w:eastAsia="ko-KR"/>
        </w:rPr>
        <w:t xml:space="preserve"> </w:t>
      </w:r>
      <w:r w:rsidRPr="004851AD">
        <w:rPr>
          <w:rFonts w:eastAsia="Batang"/>
          <w:sz w:val="26"/>
          <w:szCs w:val="26"/>
          <w:lang w:val="nl-NL" w:eastAsia="ko-KR"/>
        </w:rPr>
        <w:t>Trung tâm sát hạch lái</w:t>
      </w:r>
      <w:r>
        <w:rPr>
          <w:rFonts w:eastAsia="Batang"/>
          <w:sz w:val="26"/>
          <w:szCs w:val="26"/>
          <w:lang w:val="nl-NL" w:eastAsia="ko-KR"/>
        </w:rPr>
        <w:t xml:space="preserve"> c</w:t>
      </w:r>
      <w:r w:rsidRPr="00272021">
        <w:rPr>
          <w:rFonts w:eastAsia="Batang"/>
          <w:sz w:val="26"/>
          <w:szCs w:val="26"/>
          <w:lang w:val="nl-NL" w:eastAsia="ko-KR"/>
        </w:rPr>
        <w:t>ó</w:t>
      </w:r>
      <w:r>
        <w:rPr>
          <w:rFonts w:eastAsia="Batang"/>
          <w:sz w:val="26"/>
          <w:szCs w:val="26"/>
          <w:lang w:val="nl-NL" w:eastAsia="ko-KR"/>
        </w:rPr>
        <w:t xml:space="preserve"> s</w:t>
      </w:r>
      <w:r w:rsidRPr="00272021">
        <w:rPr>
          <w:rFonts w:eastAsia="Batang"/>
          <w:sz w:val="26"/>
          <w:szCs w:val="26"/>
          <w:lang w:val="nl-NL" w:eastAsia="ko-KR"/>
        </w:rPr>
        <w:t>ự</w:t>
      </w:r>
      <w:r>
        <w:rPr>
          <w:rFonts w:eastAsia="Batang"/>
          <w:sz w:val="26"/>
          <w:szCs w:val="26"/>
          <w:lang w:val="nl-NL" w:eastAsia="ko-KR"/>
        </w:rPr>
        <w:t xml:space="preserve"> thay đ</w:t>
      </w:r>
      <w:r w:rsidRPr="00272021">
        <w:rPr>
          <w:rFonts w:eastAsia="Batang"/>
          <w:sz w:val="26"/>
          <w:szCs w:val="26"/>
          <w:lang w:val="nl-NL" w:eastAsia="ko-KR"/>
        </w:rPr>
        <w:t>ổi</w:t>
      </w:r>
      <w:r>
        <w:rPr>
          <w:rFonts w:eastAsia="Batang"/>
          <w:sz w:val="26"/>
          <w:szCs w:val="26"/>
          <w:lang w:val="nl-NL" w:eastAsia="ko-KR"/>
        </w:rPr>
        <w:t xml:space="preserve"> v</w:t>
      </w:r>
      <w:r w:rsidRPr="00272021">
        <w:rPr>
          <w:rFonts w:eastAsia="Batang"/>
          <w:sz w:val="26"/>
          <w:szCs w:val="26"/>
          <w:lang w:val="nl-NL" w:eastAsia="ko-KR"/>
        </w:rPr>
        <w:t>ề</w:t>
      </w:r>
      <w:r>
        <w:rPr>
          <w:rFonts w:eastAsia="Batang"/>
          <w:sz w:val="26"/>
          <w:szCs w:val="26"/>
          <w:lang w:val="nl-NL" w:eastAsia="ko-KR"/>
        </w:rPr>
        <w:t xml:space="preserve"> thi</w:t>
      </w:r>
      <w:r w:rsidRPr="00272021">
        <w:rPr>
          <w:rFonts w:eastAsia="Batang"/>
          <w:sz w:val="26"/>
          <w:szCs w:val="26"/>
          <w:lang w:val="nl-NL" w:eastAsia="ko-KR"/>
        </w:rPr>
        <w:t>ế</w:t>
      </w:r>
      <w:r>
        <w:rPr>
          <w:rFonts w:eastAsia="Batang"/>
          <w:sz w:val="26"/>
          <w:szCs w:val="26"/>
          <w:lang w:val="nl-NL" w:eastAsia="ko-KR"/>
        </w:rPr>
        <w:t>t b</w:t>
      </w:r>
      <w:r w:rsidRPr="00272021">
        <w:rPr>
          <w:rFonts w:eastAsia="Batang"/>
          <w:sz w:val="26"/>
          <w:szCs w:val="26"/>
          <w:lang w:val="nl-NL" w:eastAsia="ko-KR"/>
        </w:rPr>
        <w:t>ị</w:t>
      </w:r>
      <w:r>
        <w:rPr>
          <w:rFonts w:eastAsia="Batang"/>
          <w:sz w:val="26"/>
          <w:szCs w:val="26"/>
          <w:lang w:val="nl-NL" w:eastAsia="ko-KR"/>
        </w:rPr>
        <w:t xml:space="preserve"> s</w:t>
      </w:r>
      <w:r w:rsidRPr="00272021">
        <w:rPr>
          <w:rFonts w:eastAsia="Batang"/>
          <w:sz w:val="26"/>
          <w:szCs w:val="26"/>
          <w:lang w:val="nl-NL" w:eastAsia="ko-KR"/>
        </w:rPr>
        <w:t>á</w:t>
      </w:r>
      <w:r>
        <w:rPr>
          <w:rFonts w:eastAsia="Batang"/>
          <w:sz w:val="26"/>
          <w:szCs w:val="26"/>
          <w:lang w:val="nl-NL" w:eastAsia="ko-KR"/>
        </w:rPr>
        <w:t>t h</w:t>
      </w:r>
      <w:r w:rsidRPr="00272021">
        <w:rPr>
          <w:rFonts w:eastAsia="Batang"/>
          <w:sz w:val="26"/>
          <w:szCs w:val="26"/>
          <w:lang w:val="nl-NL" w:eastAsia="ko-KR"/>
        </w:rPr>
        <w:t>ạch</w:t>
      </w:r>
      <w:r>
        <w:rPr>
          <w:rFonts w:eastAsia="Batang"/>
          <w:sz w:val="26"/>
          <w:szCs w:val="26"/>
          <w:lang w:val="nl-NL" w:eastAsia="ko-KR"/>
        </w:rPr>
        <w:t>, ch</w:t>
      </w:r>
      <w:r w:rsidRPr="00272021">
        <w:rPr>
          <w:rFonts w:eastAsia="Batang"/>
          <w:sz w:val="26"/>
          <w:szCs w:val="26"/>
          <w:lang w:val="nl-NL" w:eastAsia="ko-KR"/>
        </w:rPr>
        <w:t>ủng</w:t>
      </w:r>
      <w:r>
        <w:rPr>
          <w:rFonts w:eastAsia="Batang"/>
          <w:sz w:val="26"/>
          <w:szCs w:val="26"/>
          <w:lang w:val="nl-NL" w:eastAsia="ko-KR"/>
        </w:rPr>
        <w:t xml:space="preserve"> lo</w:t>
      </w:r>
      <w:r w:rsidRPr="00272021">
        <w:rPr>
          <w:rFonts w:eastAsia="Batang"/>
          <w:sz w:val="26"/>
          <w:szCs w:val="26"/>
          <w:lang w:val="nl-NL" w:eastAsia="ko-KR"/>
        </w:rPr>
        <w:t>ại</w:t>
      </w:r>
      <w:r>
        <w:rPr>
          <w:rFonts w:eastAsia="Batang"/>
          <w:sz w:val="26"/>
          <w:szCs w:val="26"/>
          <w:lang w:val="nl-NL" w:eastAsia="ko-KR"/>
        </w:rPr>
        <w:t>, s</w:t>
      </w:r>
      <w:r w:rsidRPr="00272021">
        <w:rPr>
          <w:rFonts w:eastAsia="Batang"/>
          <w:sz w:val="26"/>
          <w:szCs w:val="26"/>
          <w:lang w:val="nl-NL" w:eastAsia="ko-KR"/>
        </w:rPr>
        <w:t>ố</w:t>
      </w:r>
      <w:r>
        <w:rPr>
          <w:rFonts w:eastAsia="Batang"/>
          <w:sz w:val="26"/>
          <w:szCs w:val="26"/>
          <w:lang w:val="nl-NL" w:eastAsia="ko-KR"/>
        </w:rPr>
        <w:t xml:space="preserve"> lư</w:t>
      </w:r>
      <w:r w:rsidRPr="00272021">
        <w:rPr>
          <w:rFonts w:eastAsia="Batang"/>
          <w:sz w:val="26"/>
          <w:szCs w:val="26"/>
          <w:lang w:val="nl-NL" w:eastAsia="ko-KR"/>
        </w:rPr>
        <w:t>ợn</w:t>
      </w:r>
      <w:r>
        <w:rPr>
          <w:rFonts w:eastAsia="Batang"/>
          <w:sz w:val="26"/>
          <w:szCs w:val="26"/>
          <w:lang w:val="nl-NL" w:eastAsia="ko-KR"/>
        </w:rPr>
        <w:t>g  xe c</w:t>
      </w:r>
      <w:r w:rsidRPr="00272021">
        <w:rPr>
          <w:rFonts w:eastAsia="Batang"/>
          <w:sz w:val="26"/>
          <w:szCs w:val="26"/>
          <w:lang w:val="nl-NL" w:eastAsia="ko-KR"/>
        </w:rPr>
        <w:t>ơ</w:t>
      </w:r>
      <w:r>
        <w:rPr>
          <w:rFonts w:eastAsia="Batang"/>
          <w:sz w:val="26"/>
          <w:szCs w:val="26"/>
          <w:lang w:val="nl-NL" w:eastAsia="ko-KR"/>
        </w:rPr>
        <w:t xml:space="preserve"> gi</w:t>
      </w:r>
      <w:r w:rsidRPr="00272021">
        <w:rPr>
          <w:rFonts w:eastAsia="Batang"/>
          <w:sz w:val="26"/>
          <w:szCs w:val="26"/>
          <w:lang w:val="nl-NL" w:eastAsia="ko-KR"/>
        </w:rPr>
        <w:t>ới</w:t>
      </w:r>
      <w:r>
        <w:rPr>
          <w:rFonts w:eastAsia="Batang"/>
          <w:sz w:val="26"/>
          <w:szCs w:val="26"/>
          <w:lang w:val="nl-NL" w:eastAsia="ko-KR"/>
        </w:rPr>
        <w:t xml:space="preserve"> s</w:t>
      </w:r>
      <w:r w:rsidRPr="00272021">
        <w:rPr>
          <w:rFonts w:eastAsia="Batang"/>
          <w:sz w:val="26"/>
          <w:szCs w:val="26"/>
          <w:lang w:val="nl-NL" w:eastAsia="ko-KR"/>
        </w:rPr>
        <w:t>ử</w:t>
      </w:r>
      <w:r>
        <w:rPr>
          <w:rFonts w:eastAsia="Batang"/>
          <w:sz w:val="26"/>
          <w:szCs w:val="26"/>
          <w:lang w:val="nl-NL" w:eastAsia="ko-KR"/>
        </w:rPr>
        <w:t xml:space="preserve"> d</w:t>
      </w:r>
      <w:r w:rsidRPr="00272021">
        <w:rPr>
          <w:rFonts w:eastAsia="Batang"/>
          <w:sz w:val="26"/>
          <w:szCs w:val="26"/>
          <w:lang w:val="nl-NL" w:eastAsia="ko-KR"/>
        </w:rPr>
        <w:t>ụn</w:t>
      </w:r>
      <w:r>
        <w:rPr>
          <w:rFonts w:eastAsia="Batang"/>
          <w:sz w:val="26"/>
          <w:szCs w:val="26"/>
          <w:lang w:val="nl-NL" w:eastAsia="ko-KR"/>
        </w:rPr>
        <w:t>g đ</w:t>
      </w:r>
      <w:r w:rsidRPr="00272021">
        <w:rPr>
          <w:rFonts w:eastAsia="Batang"/>
          <w:sz w:val="26"/>
          <w:szCs w:val="26"/>
          <w:lang w:val="nl-NL" w:eastAsia="ko-KR"/>
        </w:rPr>
        <w:t>ể</w:t>
      </w:r>
      <w:r>
        <w:rPr>
          <w:rFonts w:eastAsia="Batang"/>
          <w:sz w:val="26"/>
          <w:szCs w:val="26"/>
          <w:lang w:val="nl-NL" w:eastAsia="ko-KR"/>
        </w:rPr>
        <w:t xml:space="preserve"> s</w:t>
      </w:r>
      <w:r w:rsidRPr="00272021">
        <w:rPr>
          <w:rFonts w:eastAsia="Batang"/>
          <w:sz w:val="26"/>
          <w:szCs w:val="26"/>
          <w:lang w:val="nl-NL" w:eastAsia="ko-KR"/>
        </w:rPr>
        <w:t>á</w:t>
      </w:r>
      <w:r>
        <w:rPr>
          <w:rFonts w:eastAsia="Batang"/>
          <w:sz w:val="26"/>
          <w:szCs w:val="26"/>
          <w:lang w:val="nl-NL" w:eastAsia="ko-KR"/>
        </w:rPr>
        <w:t>t h</w:t>
      </w:r>
      <w:r w:rsidRPr="00272021">
        <w:rPr>
          <w:rFonts w:eastAsia="Batang"/>
          <w:sz w:val="26"/>
          <w:szCs w:val="26"/>
          <w:lang w:val="nl-NL" w:eastAsia="ko-KR"/>
        </w:rPr>
        <w:t>ạch</w:t>
      </w:r>
      <w:r>
        <w:rPr>
          <w:rFonts w:eastAsia="Batang"/>
          <w:sz w:val="26"/>
          <w:szCs w:val="26"/>
          <w:lang w:val="nl-NL" w:eastAsia="ko-KR"/>
        </w:rPr>
        <w:t xml:space="preserve"> l</w:t>
      </w:r>
      <w:r w:rsidRPr="00272021">
        <w:rPr>
          <w:rFonts w:eastAsia="Batang"/>
          <w:sz w:val="26"/>
          <w:szCs w:val="26"/>
          <w:lang w:val="nl-NL" w:eastAsia="ko-KR"/>
        </w:rPr>
        <w:t>á</w:t>
      </w:r>
      <w:r>
        <w:rPr>
          <w:rFonts w:eastAsia="Batang"/>
          <w:sz w:val="26"/>
          <w:szCs w:val="26"/>
          <w:lang w:val="nl-NL" w:eastAsia="ko-KR"/>
        </w:rPr>
        <w:t>i xe: V</w:t>
      </w:r>
      <w:r w:rsidRPr="004851AD">
        <w:rPr>
          <w:rFonts w:eastAsia="Batang"/>
          <w:sz w:val="26"/>
          <w:szCs w:val="26"/>
          <w:lang w:val="nl-NL" w:eastAsia="ko-KR"/>
        </w:rPr>
        <w:t xml:space="preserve">ăn bản đề nghị cấp lại giấy chứng nhận </w:t>
      </w:r>
      <w:r>
        <w:rPr>
          <w:rFonts w:eastAsia="Batang"/>
          <w:sz w:val="26"/>
          <w:szCs w:val="26"/>
          <w:lang w:val="nl-NL" w:eastAsia="ko-KR"/>
        </w:rPr>
        <w:t>Trung t</w:t>
      </w:r>
      <w:r w:rsidRPr="00272021">
        <w:rPr>
          <w:rFonts w:eastAsia="Batang"/>
          <w:sz w:val="26"/>
          <w:szCs w:val="26"/>
          <w:lang w:val="nl-NL" w:eastAsia="ko-KR"/>
        </w:rPr>
        <w:t>â</w:t>
      </w:r>
      <w:r>
        <w:rPr>
          <w:rFonts w:eastAsia="Batang"/>
          <w:sz w:val="26"/>
          <w:szCs w:val="26"/>
          <w:lang w:val="nl-NL" w:eastAsia="ko-KR"/>
        </w:rPr>
        <w:t>m s</w:t>
      </w:r>
      <w:r w:rsidRPr="00272021">
        <w:rPr>
          <w:rFonts w:eastAsia="Batang"/>
          <w:sz w:val="26"/>
          <w:szCs w:val="26"/>
          <w:lang w:val="nl-NL" w:eastAsia="ko-KR"/>
        </w:rPr>
        <w:t>á</w:t>
      </w:r>
      <w:r>
        <w:rPr>
          <w:rFonts w:eastAsia="Batang"/>
          <w:sz w:val="26"/>
          <w:szCs w:val="26"/>
          <w:lang w:val="nl-NL" w:eastAsia="ko-KR"/>
        </w:rPr>
        <w:t>t h</w:t>
      </w:r>
      <w:r w:rsidRPr="00272021">
        <w:rPr>
          <w:rFonts w:eastAsia="Batang"/>
          <w:sz w:val="26"/>
          <w:szCs w:val="26"/>
          <w:lang w:val="nl-NL" w:eastAsia="ko-KR"/>
        </w:rPr>
        <w:t>ạc</w:t>
      </w:r>
      <w:r>
        <w:rPr>
          <w:rFonts w:eastAsia="Batang"/>
          <w:sz w:val="26"/>
          <w:szCs w:val="26"/>
          <w:lang w:val="nl-NL" w:eastAsia="ko-KR"/>
        </w:rPr>
        <w:t>h l</w:t>
      </w:r>
      <w:r w:rsidRPr="00272021">
        <w:rPr>
          <w:rFonts w:eastAsia="Batang"/>
          <w:sz w:val="26"/>
          <w:szCs w:val="26"/>
          <w:lang w:val="nl-NL" w:eastAsia="ko-KR"/>
        </w:rPr>
        <w:t>á</w:t>
      </w:r>
      <w:r>
        <w:rPr>
          <w:rFonts w:eastAsia="Batang"/>
          <w:sz w:val="26"/>
          <w:szCs w:val="26"/>
          <w:lang w:val="nl-NL" w:eastAsia="ko-KR"/>
        </w:rPr>
        <w:t xml:space="preserve">i xe </w:t>
      </w:r>
      <w:r w:rsidRPr="00272021">
        <w:rPr>
          <w:rFonts w:eastAsia="Batang"/>
          <w:sz w:val="26"/>
          <w:szCs w:val="26"/>
          <w:lang w:val="nl-NL" w:eastAsia="ko-KR"/>
        </w:rPr>
        <w:t>đủ</w:t>
      </w:r>
      <w:r>
        <w:rPr>
          <w:rFonts w:eastAsia="Batang"/>
          <w:sz w:val="26"/>
          <w:szCs w:val="26"/>
          <w:lang w:val="nl-NL" w:eastAsia="ko-KR"/>
        </w:rPr>
        <w:t xml:space="preserve"> </w:t>
      </w:r>
      <w:r w:rsidRPr="00272021">
        <w:rPr>
          <w:rFonts w:eastAsia="Batang"/>
          <w:sz w:val="26"/>
          <w:szCs w:val="26"/>
          <w:lang w:val="nl-NL" w:eastAsia="ko-KR"/>
        </w:rPr>
        <w:t>đ</w:t>
      </w:r>
      <w:r>
        <w:rPr>
          <w:rFonts w:eastAsia="Batang"/>
          <w:sz w:val="26"/>
          <w:szCs w:val="26"/>
          <w:lang w:val="nl-NL" w:eastAsia="ko-KR"/>
        </w:rPr>
        <w:t>i</w:t>
      </w:r>
      <w:r w:rsidRPr="00272021">
        <w:rPr>
          <w:rFonts w:eastAsia="Batang"/>
          <w:sz w:val="26"/>
          <w:szCs w:val="26"/>
          <w:lang w:val="nl-NL" w:eastAsia="ko-KR"/>
        </w:rPr>
        <w:t>ều</w:t>
      </w:r>
      <w:r>
        <w:rPr>
          <w:rFonts w:eastAsia="Batang"/>
          <w:sz w:val="26"/>
          <w:szCs w:val="26"/>
          <w:lang w:val="nl-NL" w:eastAsia="ko-KR"/>
        </w:rPr>
        <w:t xml:space="preserve"> ki</w:t>
      </w:r>
      <w:r w:rsidRPr="00272021">
        <w:rPr>
          <w:rFonts w:eastAsia="Batang"/>
          <w:sz w:val="26"/>
          <w:szCs w:val="26"/>
          <w:lang w:val="nl-NL" w:eastAsia="ko-KR"/>
        </w:rPr>
        <w:t>ện</w:t>
      </w:r>
      <w:r>
        <w:rPr>
          <w:rFonts w:eastAsia="Batang"/>
          <w:sz w:val="26"/>
          <w:szCs w:val="26"/>
          <w:lang w:val="nl-NL" w:eastAsia="ko-KR"/>
        </w:rPr>
        <w:t xml:space="preserve"> ho</w:t>
      </w:r>
      <w:r w:rsidRPr="00272021">
        <w:rPr>
          <w:rFonts w:eastAsia="Batang"/>
          <w:sz w:val="26"/>
          <w:szCs w:val="26"/>
          <w:lang w:val="nl-NL" w:eastAsia="ko-KR"/>
        </w:rPr>
        <w:t>ạt</w:t>
      </w:r>
      <w:r>
        <w:rPr>
          <w:rFonts w:eastAsia="Batang"/>
          <w:sz w:val="26"/>
          <w:szCs w:val="26"/>
          <w:lang w:val="nl-NL" w:eastAsia="ko-KR"/>
        </w:rPr>
        <w:t xml:space="preserve"> đ</w:t>
      </w:r>
      <w:r w:rsidRPr="00272021">
        <w:rPr>
          <w:rFonts w:eastAsia="Batang"/>
          <w:sz w:val="26"/>
          <w:szCs w:val="26"/>
          <w:lang w:val="nl-NL" w:eastAsia="ko-KR"/>
        </w:rPr>
        <w:t>ộn</w:t>
      </w:r>
      <w:r>
        <w:rPr>
          <w:rFonts w:eastAsia="Batang"/>
          <w:sz w:val="26"/>
          <w:szCs w:val="26"/>
          <w:lang w:val="nl-NL" w:eastAsia="ko-KR"/>
        </w:rPr>
        <w:t>g.</w:t>
      </w:r>
    </w:p>
    <w:p w:rsidR="00E81E75" w:rsidRPr="00272021" w:rsidRDefault="00E81E75" w:rsidP="00E81E75">
      <w:pPr>
        <w:pStyle w:val="NormalWeb"/>
        <w:shd w:val="clear" w:color="auto" w:fill="FFFFFF"/>
        <w:spacing w:before="0" w:after="0"/>
        <w:ind w:firstLine="420"/>
        <w:jc w:val="both"/>
        <w:textAlignment w:val="baseline"/>
        <w:rPr>
          <w:bCs/>
          <w:sz w:val="26"/>
          <w:szCs w:val="26"/>
          <w:lang w:val="de-DE"/>
        </w:rPr>
      </w:pPr>
      <w:r w:rsidRPr="00272021">
        <w:rPr>
          <w:sz w:val="26"/>
          <w:szCs w:val="26"/>
          <w:lang w:val="de-DE"/>
        </w:rPr>
        <w:t>- Trường hợp bị hỏng, mất, có sự thay đổi liên quan đến nội dung của giấy chứng nhận: Văn bản đề nghị cấp lại giấy chứng nhận và nêu rõ lý do hỏng hoặc mất.</w:t>
      </w:r>
    </w:p>
    <w:p w:rsidR="00E81E75" w:rsidRPr="00272021" w:rsidRDefault="00E81E75" w:rsidP="00E81E75">
      <w:pPr>
        <w:shd w:val="clear" w:color="auto" w:fill="FFFFFF"/>
        <w:spacing w:before="120" w:after="120"/>
        <w:ind w:firstLine="420"/>
        <w:jc w:val="both"/>
        <w:textAlignment w:val="top"/>
        <w:rPr>
          <w:sz w:val="26"/>
          <w:szCs w:val="26"/>
          <w:lang w:val="de-DE"/>
        </w:rPr>
      </w:pPr>
      <w:r w:rsidRPr="00272021">
        <w:rPr>
          <w:sz w:val="26"/>
          <w:szCs w:val="26"/>
          <w:lang w:val="de-DE"/>
        </w:rPr>
        <w:t>*Số lượng hồ sơ: 01 (một) bộ.</w:t>
      </w:r>
    </w:p>
    <w:p w:rsidR="00E81E75" w:rsidRPr="004851AD" w:rsidRDefault="00E81E75" w:rsidP="00E81E75">
      <w:pPr>
        <w:spacing w:before="60"/>
        <w:jc w:val="both"/>
        <w:rPr>
          <w:rFonts w:eastAsia="Batang"/>
          <w:sz w:val="26"/>
          <w:szCs w:val="26"/>
          <w:lang w:val="nl-NL" w:eastAsia="ko-KR"/>
        </w:rPr>
      </w:pPr>
      <w:r w:rsidRPr="004851AD">
        <w:rPr>
          <w:rFonts w:eastAsia="Batang"/>
          <w:b/>
          <w:sz w:val="26"/>
          <w:szCs w:val="26"/>
          <w:lang w:val="nl-NL" w:eastAsia="ko-KR"/>
        </w:rPr>
        <w:t xml:space="preserve">      1</w:t>
      </w:r>
      <w:r>
        <w:rPr>
          <w:rFonts w:eastAsia="Batang"/>
          <w:b/>
          <w:sz w:val="26"/>
          <w:szCs w:val="26"/>
          <w:lang w:val="nl-NL" w:eastAsia="ko-KR"/>
        </w:rPr>
        <w:t>5</w:t>
      </w:r>
      <w:r w:rsidRPr="004851AD">
        <w:rPr>
          <w:rFonts w:eastAsia="Batang"/>
          <w:b/>
          <w:sz w:val="26"/>
          <w:szCs w:val="26"/>
          <w:lang w:val="nl-NL" w:eastAsia="ko-KR"/>
        </w:rPr>
        <w:t>.4 Thời hạn giải quyết</w:t>
      </w:r>
      <w:r w:rsidRPr="004851AD">
        <w:rPr>
          <w:rFonts w:eastAsia="Batang"/>
          <w:sz w:val="26"/>
          <w:szCs w:val="26"/>
          <w:lang w:val="nl-NL" w:eastAsia="ko-KR"/>
        </w:rPr>
        <w:t>: Trong thời gian không quá 01 ngày làm việc</w:t>
      </w:r>
    </w:p>
    <w:p w:rsidR="00E81E75" w:rsidRPr="004851AD" w:rsidRDefault="00E81E75" w:rsidP="00E81E75">
      <w:pPr>
        <w:spacing w:before="60"/>
        <w:jc w:val="both"/>
        <w:rPr>
          <w:rFonts w:eastAsia="Batang"/>
          <w:sz w:val="26"/>
          <w:szCs w:val="26"/>
          <w:lang w:val="nl-NL" w:eastAsia="ko-KR"/>
        </w:rPr>
      </w:pPr>
      <w:r w:rsidRPr="004851AD">
        <w:rPr>
          <w:rFonts w:eastAsia="Batang"/>
          <w:b/>
          <w:sz w:val="26"/>
          <w:szCs w:val="26"/>
          <w:lang w:val="nl-NL" w:eastAsia="ko-KR"/>
        </w:rPr>
        <w:t xml:space="preserve">      1</w:t>
      </w:r>
      <w:r>
        <w:rPr>
          <w:rFonts w:eastAsia="Batang"/>
          <w:b/>
          <w:sz w:val="26"/>
          <w:szCs w:val="26"/>
          <w:lang w:val="nl-NL" w:eastAsia="ko-KR"/>
        </w:rPr>
        <w:t>5</w:t>
      </w:r>
      <w:r w:rsidRPr="004851AD">
        <w:rPr>
          <w:rFonts w:eastAsia="Batang"/>
          <w:b/>
          <w:sz w:val="26"/>
          <w:szCs w:val="26"/>
          <w:lang w:val="nl-NL" w:eastAsia="ko-KR"/>
        </w:rPr>
        <w:t>.5  Đối tượng thực hiện thủ tục hành chính</w:t>
      </w:r>
      <w:r w:rsidRPr="004851AD">
        <w:rPr>
          <w:rFonts w:eastAsia="Batang"/>
          <w:sz w:val="26"/>
          <w:szCs w:val="26"/>
          <w:lang w:val="nl-NL" w:eastAsia="ko-KR"/>
        </w:rPr>
        <w:t>: Tổ chức hoặc cá nhân.</w:t>
      </w:r>
    </w:p>
    <w:p w:rsidR="00E81E75" w:rsidRPr="004851AD" w:rsidRDefault="00E81E75" w:rsidP="00E81E75">
      <w:pPr>
        <w:spacing w:before="60" w:after="40" w:line="266" w:lineRule="auto"/>
        <w:ind w:firstLine="420"/>
        <w:jc w:val="both"/>
        <w:rPr>
          <w:rFonts w:eastAsia="Batang"/>
          <w:b/>
          <w:sz w:val="26"/>
          <w:szCs w:val="26"/>
          <w:lang w:val="nl-NL" w:eastAsia="ko-KR"/>
        </w:rPr>
      </w:pPr>
      <w:r w:rsidRPr="004851AD">
        <w:rPr>
          <w:rFonts w:eastAsia="Batang"/>
          <w:b/>
          <w:sz w:val="26"/>
          <w:szCs w:val="26"/>
          <w:lang w:val="nl-NL" w:eastAsia="ko-KR"/>
        </w:rPr>
        <w:t>1</w:t>
      </w:r>
      <w:r>
        <w:rPr>
          <w:rFonts w:eastAsia="Batang"/>
          <w:b/>
          <w:sz w:val="26"/>
          <w:szCs w:val="26"/>
          <w:lang w:val="nl-NL" w:eastAsia="ko-KR"/>
        </w:rPr>
        <w:t>5</w:t>
      </w:r>
      <w:r w:rsidRPr="004851AD">
        <w:rPr>
          <w:rFonts w:eastAsia="Batang"/>
          <w:b/>
          <w:sz w:val="26"/>
          <w:szCs w:val="26"/>
          <w:lang w:val="nl-NL" w:eastAsia="ko-KR"/>
        </w:rPr>
        <w:t xml:space="preserve">.6  Cơ quan thực hiện thủ tục hành chính: </w:t>
      </w:r>
    </w:p>
    <w:p w:rsidR="00E81E75" w:rsidRPr="004851AD" w:rsidRDefault="00E81E75" w:rsidP="00E81E75">
      <w:pPr>
        <w:spacing w:before="6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xml:space="preserve">- Cơ quan có thẩm </w:t>
      </w:r>
      <w:r w:rsidRPr="004851AD">
        <w:rPr>
          <w:rFonts w:eastAsia="Batang"/>
          <w:sz w:val="26"/>
          <w:szCs w:val="26"/>
          <w:lang w:val="nl-NL" w:eastAsia="ko-KR"/>
        </w:rPr>
        <w:t xml:space="preserve"> quyền quyết định theo quy định: Sở GTVT Hà Nam.</w:t>
      </w:r>
    </w:p>
    <w:p w:rsidR="00E81E75" w:rsidRPr="004851AD" w:rsidRDefault="00E81E75" w:rsidP="00E81E75">
      <w:pPr>
        <w:spacing w:before="6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trực tiếp</w:t>
      </w:r>
      <w:r w:rsidRPr="004851AD">
        <w:rPr>
          <w:rFonts w:eastAsia="Batang"/>
          <w:sz w:val="26"/>
          <w:szCs w:val="26"/>
          <w:lang w:val="nl-NL" w:eastAsia="ko-KR"/>
        </w:rPr>
        <w:t xml:space="preserve"> thực hiện TTHC: Sở Giao thông vận tải Hà Nam.</w:t>
      </w:r>
    </w:p>
    <w:p w:rsidR="00E81E75" w:rsidRPr="004851AD" w:rsidRDefault="00E81E75" w:rsidP="00E81E75">
      <w:pPr>
        <w:spacing w:before="6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phối hợp (nếu có): Kh</w:t>
      </w:r>
      <w:r w:rsidRPr="00144097">
        <w:rPr>
          <w:rFonts w:eastAsia="Batang"/>
          <w:sz w:val="26"/>
          <w:szCs w:val="26"/>
          <w:lang w:val="nl-NL" w:eastAsia="ko-KR"/>
        </w:rPr>
        <w:t>ô</w:t>
      </w:r>
      <w:r>
        <w:rPr>
          <w:rFonts w:eastAsia="Batang"/>
          <w:sz w:val="26"/>
          <w:szCs w:val="26"/>
          <w:lang w:val="nl-NL" w:eastAsia="ko-KR"/>
        </w:rPr>
        <w:t>ng</w:t>
      </w:r>
    </w:p>
    <w:p w:rsidR="00E81E75" w:rsidRPr="004851AD" w:rsidRDefault="00E81E75" w:rsidP="00E81E75">
      <w:pPr>
        <w:spacing w:before="60"/>
        <w:ind w:firstLine="420"/>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5</w:t>
      </w:r>
      <w:r w:rsidRPr="004851AD">
        <w:rPr>
          <w:rFonts w:eastAsia="Batang"/>
          <w:b/>
          <w:sz w:val="26"/>
          <w:szCs w:val="26"/>
          <w:lang w:val="nl-NL" w:eastAsia="ko-KR"/>
        </w:rPr>
        <w:t>.7 Kết quả thực hiện thủ tục hành chính</w:t>
      </w:r>
      <w:r w:rsidRPr="004851AD">
        <w:rPr>
          <w:rFonts w:eastAsia="Batang"/>
          <w:sz w:val="26"/>
          <w:szCs w:val="26"/>
          <w:lang w:val="nl-NL" w:eastAsia="ko-KR"/>
        </w:rPr>
        <w:t>: Giấy chứng nhận trung tâm sát hạch lái xe đủ điều kiện hoạt động.</w:t>
      </w:r>
    </w:p>
    <w:p w:rsidR="00E81E75" w:rsidRPr="004851AD" w:rsidRDefault="00E81E75" w:rsidP="00E81E75">
      <w:pPr>
        <w:spacing w:before="60"/>
        <w:ind w:firstLine="420"/>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5</w:t>
      </w:r>
      <w:r w:rsidRPr="004851AD">
        <w:rPr>
          <w:rFonts w:eastAsia="Batang"/>
          <w:b/>
          <w:sz w:val="26"/>
          <w:szCs w:val="26"/>
          <w:lang w:val="nl-NL" w:eastAsia="ko-KR"/>
        </w:rPr>
        <w:t>.8   Lệ phí</w:t>
      </w:r>
      <w:r w:rsidRPr="004851AD">
        <w:rPr>
          <w:rFonts w:eastAsia="Batang"/>
          <w:sz w:val="26"/>
          <w:szCs w:val="26"/>
          <w:lang w:val="nl-NL" w:eastAsia="ko-KR"/>
        </w:rPr>
        <w:t>: Không.</w:t>
      </w:r>
    </w:p>
    <w:p w:rsidR="00E81E75" w:rsidRPr="004851AD" w:rsidRDefault="00E81E75" w:rsidP="00E81E75">
      <w:pPr>
        <w:spacing w:before="60"/>
        <w:ind w:firstLine="420"/>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5</w:t>
      </w:r>
      <w:r w:rsidRPr="004851AD">
        <w:rPr>
          <w:rFonts w:eastAsia="Batang"/>
          <w:b/>
          <w:sz w:val="26"/>
          <w:szCs w:val="26"/>
          <w:lang w:val="nl-NL" w:eastAsia="ko-KR"/>
        </w:rPr>
        <w:t>.9  Tên mẫu đơn, tờ khai</w:t>
      </w:r>
      <w:r w:rsidRPr="004851AD">
        <w:rPr>
          <w:rFonts w:eastAsia="Batang"/>
          <w:sz w:val="26"/>
          <w:szCs w:val="26"/>
          <w:lang w:val="nl-NL" w:eastAsia="ko-KR"/>
        </w:rPr>
        <w:t>: Không.</w:t>
      </w:r>
    </w:p>
    <w:p w:rsidR="00E81E75" w:rsidRDefault="00E81E75" w:rsidP="00E81E75">
      <w:pPr>
        <w:spacing w:before="60"/>
        <w:ind w:firstLine="420"/>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5</w:t>
      </w:r>
      <w:r w:rsidRPr="004851AD">
        <w:rPr>
          <w:rFonts w:eastAsia="Batang"/>
          <w:b/>
          <w:sz w:val="26"/>
          <w:szCs w:val="26"/>
          <w:lang w:val="nl-NL" w:eastAsia="ko-KR"/>
        </w:rPr>
        <w:t>.10 Yêu cầu, điều kiện thực hiện thủ tục hành chính</w:t>
      </w:r>
      <w:r w:rsidRPr="004851AD">
        <w:rPr>
          <w:rFonts w:eastAsia="Batang"/>
          <w:sz w:val="26"/>
          <w:szCs w:val="26"/>
          <w:lang w:val="nl-NL" w:eastAsia="ko-KR"/>
        </w:rPr>
        <w:t xml:space="preserve">: </w:t>
      </w:r>
    </w:p>
    <w:p w:rsidR="00E81E75" w:rsidRPr="004851AD" w:rsidRDefault="00E81E75" w:rsidP="00E81E75">
      <w:pPr>
        <w:spacing w:before="60"/>
        <w:ind w:firstLine="420"/>
        <w:jc w:val="both"/>
        <w:rPr>
          <w:rFonts w:eastAsia="Batang"/>
          <w:sz w:val="26"/>
          <w:szCs w:val="26"/>
          <w:lang w:val="nl-NL" w:eastAsia="ko-KR"/>
        </w:rPr>
      </w:pPr>
      <w:r>
        <w:rPr>
          <w:rFonts w:eastAsia="Batang"/>
          <w:sz w:val="26"/>
          <w:szCs w:val="26"/>
          <w:lang w:val="nl-NL" w:eastAsia="ko-KR"/>
        </w:rPr>
        <w:t xml:space="preserve">* Sở Giao thông vận tải cấp lại đối với </w:t>
      </w:r>
      <w:r w:rsidRPr="002265EF">
        <w:rPr>
          <w:rFonts w:eastAsia="Batang"/>
          <w:sz w:val="26"/>
          <w:szCs w:val="26"/>
          <w:lang w:val="nl-NL" w:eastAsia="ko-KR"/>
        </w:rPr>
        <w:t>Trung tâm sát hạch lái xe loại 3</w:t>
      </w:r>
      <w:r>
        <w:rPr>
          <w:rFonts w:eastAsia="Batang"/>
          <w:b/>
          <w:sz w:val="26"/>
          <w:szCs w:val="26"/>
          <w:lang w:val="nl-NL" w:eastAsia="ko-KR"/>
        </w:rPr>
        <w:t xml:space="preserve"> </w:t>
      </w:r>
    </w:p>
    <w:p w:rsidR="00E81E75" w:rsidRPr="008B0205" w:rsidRDefault="00E81E75" w:rsidP="00E81E75">
      <w:pPr>
        <w:pStyle w:val="NormalWeb"/>
        <w:shd w:val="clear" w:color="auto" w:fill="FFFFFF"/>
        <w:spacing w:before="60" w:after="0"/>
        <w:ind w:firstLine="420"/>
        <w:jc w:val="both"/>
        <w:rPr>
          <w:rStyle w:val="Strong"/>
          <w:b w:val="0"/>
          <w:sz w:val="26"/>
          <w:szCs w:val="26"/>
          <w:lang w:val="de-DE"/>
        </w:rPr>
      </w:pPr>
      <w:bookmarkStart w:id="0" w:name="khoan_1_18"/>
      <w:r>
        <w:rPr>
          <w:rStyle w:val="Strong"/>
          <w:b w:val="0"/>
          <w:sz w:val="26"/>
          <w:szCs w:val="26"/>
          <w:lang w:val="de-DE"/>
        </w:rPr>
        <w:t xml:space="preserve">* </w:t>
      </w:r>
      <w:r w:rsidRPr="008B0205">
        <w:rPr>
          <w:rStyle w:val="Strong"/>
          <w:b w:val="0"/>
          <w:sz w:val="26"/>
          <w:szCs w:val="26"/>
          <w:lang w:val="de-DE"/>
        </w:rPr>
        <w:t>Điều kiện về cơ sở vật chất của trung tâm sát hạch lái xe</w:t>
      </w:r>
    </w:p>
    <w:p w:rsidR="00E81E75" w:rsidRPr="008B0205" w:rsidRDefault="00E81E75" w:rsidP="00E81E75">
      <w:pPr>
        <w:pStyle w:val="NormalWeb"/>
        <w:shd w:val="clear" w:color="auto" w:fill="FFFFFF"/>
        <w:spacing w:before="60" w:after="0"/>
        <w:ind w:firstLine="567"/>
        <w:jc w:val="both"/>
        <w:rPr>
          <w:rStyle w:val="Strong"/>
          <w:b w:val="0"/>
          <w:sz w:val="26"/>
          <w:szCs w:val="26"/>
          <w:lang w:val="de-DE"/>
        </w:rPr>
      </w:pPr>
      <w:r w:rsidRPr="008B0205">
        <w:rPr>
          <w:rStyle w:val="Strong"/>
          <w:b w:val="0"/>
          <w:sz w:val="26"/>
          <w:szCs w:val="26"/>
          <w:lang w:val="de-DE"/>
        </w:rPr>
        <w:lastRenderedPageBreak/>
        <w:t>- Điều kiện chung</w:t>
      </w:r>
      <w:bookmarkEnd w:id="0"/>
    </w:p>
    <w:p w:rsidR="00E81E75" w:rsidRPr="008B0205" w:rsidRDefault="00E81E75" w:rsidP="00E81E75">
      <w:pPr>
        <w:pStyle w:val="NormalWeb"/>
        <w:shd w:val="clear" w:color="auto" w:fill="FFFFFF"/>
        <w:spacing w:before="60" w:after="0"/>
        <w:ind w:firstLine="567"/>
        <w:jc w:val="both"/>
        <w:rPr>
          <w:rStyle w:val="Strong"/>
          <w:b w:val="0"/>
          <w:sz w:val="26"/>
          <w:szCs w:val="26"/>
          <w:lang w:val="de-DE"/>
        </w:rPr>
      </w:pPr>
      <w:r w:rsidRPr="008B0205">
        <w:rPr>
          <w:rStyle w:val="Strong"/>
          <w:b w:val="0"/>
          <w:sz w:val="26"/>
          <w:szCs w:val="26"/>
          <w:lang w:val="de-DE"/>
        </w:rPr>
        <w:t>+ Diện tích trung tâm sát hạch lái xe: Trung tâm loại 1 có diện tích không nhỏ hơn 35.000 m2; trung tâm loại 2 có diện tích không nhỏ hơn 20.000 m2; trung tâm loại 3 có diện tích không nhỏ hơn 4.000 m2;</w:t>
      </w:r>
    </w:p>
    <w:p w:rsidR="00E81E75" w:rsidRPr="008B0205" w:rsidRDefault="00E81E75" w:rsidP="00E81E75">
      <w:pPr>
        <w:pStyle w:val="NormalWeb"/>
        <w:shd w:val="clear" w:color="auto" w:fill="FFFFFF"/>
        <w:spacing w:before="60" w:after="0"/>
        <w:ind w:firstLine="567"/>
        <w:jc w:val="both"/>
        <w:rPr>
          <w:rStyle w:val="Strong"/>
          <w:b w:val="0"/>
          <w:sz w:val="26"/>
          <w:szCs w:val="26"/>
          <w:lang w:val="de-DE"/>
        </w:rPr>
      </w:pPr>
      <w:bookmarkStart w:id="1" w:name="diem_c_1_18"/>
      <w:r w:rsidRPr="008B0205">
        <w:rPr>
          <w:rStyle w:val="Strong"/>
          <w:b w:val="0"/>
          <w:sz w:val="26"/>
          <w:szCs w:val="26"/>
          <w:lang w:val="de-DE"/>
        </w:rPr>
        <w:t xml:space="preserve">+ </w:t>
      </w:r>
      <w:bookmarkEnd w:id="1"/>
      <w:r w:rsidRPr="008B0205">
        <w:rPr>
          <w:rStyle w:val="Strong"/>
          <w:b w:val="0"/>
          <w:sz w:val="26"/>
          <w:szCs w:val="26"/>
          <w:lang w:val="de-DE"/>
        </w:rPr>
        <w:t>Số lượng xe cơ giới dùng để sát hạch: Sát hạch lái xe trong hình hạng A1, B1, B2 và C tối thiểu mỗi hạng 02 xe, các hạng khác tối thiểu mỗi hạng 01 xe và không được sử dụng vào mục đích kinh doanh khác; sát hạch lái xe trên đường tối thiểu mỗi hạng 01 xe. Xe sát hạch lái xe thuộc quyền sử dụng hợp pháp của tổ chức, cá nhân có trung tâm sát hạch lái xe.;</w:t>
      </w:r>
    </w:p>
    <w:p w:rsidR="00E81E75" w:rsidRPr="008B0205" w:rsidRDefault="00E81E75" w:rsidP="00E81E75">
      <w:pPr>
        <w:pStyle w:val="NormalWeb"/>
        <w:shd w:val="clear" w:color="auto" w:fill="FFFFFF"/>
        <w:spacing w:before="60" w:after="0"/>
        <w:ind w:firstLine="567"/>
        <w:jc w:val="both"/>
        <w:rPr>
          <w:rStyle w:val="Strong"/>
          <w:b w:val="0"/>
          <w:sz w:val="26"/>
          <w:szCs w:val="26"/>
          <w:lang w:val="de-DE"/>
        </w:rPr>
      </w:pPr>
      <w:r w:rsidRPr="008B0205">
        <w:rPr>
          <w:rStyle w:val="Strong"/>
          <w:b w:val="0"/>
          <w:sz w:val="26"/>
          <w:szCs w:val="26"/>
          <w:lang w:val="de-DE"/>
        </w:rPr>
        <w:t>+ Thiết bị sát hạch lý thuyết: Tối thiểu 02 máy chủ (server); tối thiểu 10 máy trạm đối với trung tâm sát hạch lái xe loại 3, tối thiểu 20 máy trạm đối với trung tâm sát hạch lái xe loại 1 hoặc loại 2;</w:t>
      </w:r>
    </w:p>
    <w:p w:rsidR="00E81E75" w:rsidRPr="008B0205" w:rsidRDefault="00E81E75" w:rsidP="00E81E75">
      <w:pPr>
        <w:pStyle w:val="NormalWeb"/>
        <w:shd w:val="clear" w:color="auto" w:fill="FFFFFF"/>
        <w:spacing w:before="60" w:after="0"/>
        <w:ind w:firstLine="567"/>
        <w:jc w:val="both"/>
        <w:rPr>
          <w:rStyle w:val="Strong"/>
          <w:b w:val="0"/>
          <w:sz w:val="26"/>
          <w:szCs w:val="26"/>
          <w:lang w:val="de-DE"/>
        </w:rPr>
      </w:pPr>
      <w:r w:rsidRPr="008B0205">
        <w:rPr>
          <w:rStyle w:val="Strong"/>
          <w:b w:val="0"/>
          <w:sz w:val="26"/>
          <w:szCs w:val="26"/>
          <w:lang w:val="de-DE"/>
        </w:rPr>
        <w:t>+ Thiết bị sát hạch thực hành lái xe trong hình: Tối thiểu 02 máy tính cài đặt phần mềm điều hành và quản lý sát hạch đối với mỗi loại trung tâm sát hạch;</w:t>
      </w:r>
    </w:p>
    <w:p w:rsidR="00E81E75" w:rsidRPr="008B0205" w:rsidRDefault="00E81E75" w:rsidP="00E81E75">
      <w:pPr>
        <w:pStyle w:val="NormalWeb"/>
        <w:shd w:val="clear" w:color="auto" w:fill="FFFFFF"/>
        <w:spacing w:before="60" w:after="0"/>
        <w:ind w:firstLine="567"/>
        <w:jc w:val="both"/>
        <w:rPr>
          <w:rStyle w:val="Strong"/>
          <w:b w:val="0"/>
          <w:sz w:val="26"/>
          <w:szCs w:val="26"/>
          <w:lang w:val="de-DE"/>
        </w:rPr>
      </w:pPr>
      <w:r w:rsidRPr="008B0205">
        <w:rPr>
          <w:rStyle w:val="Strong"/>
          <w:b w:val="0"/>
          <w:sz w:val="26"/>
          <w:szCs w:val="26"/>
          <w:lang w:val="de-DE"/>
        </w:rPr>
        <w:t>+ Thiết bị sát hạch thực hành lái xe trên đường: Có ít nhất 02 máy tính cài đặt phần mềm điều hành và quản lý sát hạch, 01 máy tính làm chức năng máy chủ và điều hành có đường thuê bao riêng và địa chỉ IP tĩnh;</w:t>
      </w:r>
    </w:p>
    <w:p w:rsidR="00E81E75" w:rsidRPr="008B0205" w:rsidRDefault="00E81E75" w:rsidP="00E81E75">
      <w:pPr>
        <w:pStyle w:val="NormalWeb"/>
        <w:shd w:val="clear" w:color="auto" w:fill="FFFFFF"/>
        <w:spacing w:before="60" w:after="0"/>
        <w:ind w:firstLine="567"/>
        <w:jc w:val="both"/>
        <w:rPr>
          <w:rStyle w:val="Strong"/>
          <w:b w:val="0"/>
          <w:sz w:val="26"/>
          <w:szCs w:val="26"/>
          <w:lang w:val="de-DE"/>
        </w:rPr>
      </w:pPr>
      <w:r w:rsidRPr="008B0205">
        <w:rPr>
          <w:rStyle w:val="Strong"/>
          <w:b w:val="0"/>
          <w:sz w:val="26"/>
          <w:szCs w:val="26"/>
          <w:lang w:val="de-DE"/>
        </w:rPr>
        <w:t>+ Thiết bị mô phỏng để sát hạch lái xe: Có ít nhất 01 thiết bị được cài đặt phần mềm sát hạch lái xe mô phỏng do Bộ Giao thông vận tải quy định.</w:t>
      </w:r>
    </w:p>
    <w:p w:rsidR="00E81E75" w:rsidRPr="008B0205" w:rsidRDefault="00E81E75" w:rsidP="00E81E75">
      <w:pPr>
        <w:pStyle w:val="NormalWeb"/>
        <w:shd w:val="clear" w:color="auto" w:fill="FFFFFF"/>
        <w:spacing w:before="60" w:after="0"/>
        <w:ind w:firstLine="567"/>
        <w:jc w:val="both"/>
        <w:rPr>
          <w:rStyle w:val="Strong"/>
          <w:b w:val="0"/>
          <w:sz w:val="26"/>
          <w:szCs w:val="26"/>
          <w:lang w:val="de-DE"/>
        </w:rPr>
      </w:pPr>
      <w:r w:rsidRPr="008B0205">
        <w:rPr>
          <w:rStyle w:val="Strong"/>
          <w:b w:val="0"/>
          <w:sz w:val="26"/>
          <w:szCs w:val="26"/>
          <w:lang w:val="de-DE"/>
        </w:rPr>
        <w:t>- Điều kiện kỹ thuật</w:t>
      </w:r>
    </w:p>
    <w:p w:rsidR="00E81E75" w:rsidRPr="008B0205" w:rsidRDefault="00E81E75" w:rsidP="00E81E75">
      <w:pPr>
        <w:pStyle w:val="NormalWeb"/>
        <w:shd w:val="clear" w:color="auto" w:fill="FFFFFF"/>
        <w:spacing w:before="60" w:after="0"/>
        <w:ind w:firstLine="567"/>
        <w:jc w:val="both"/>
        <w:rPr>
          <w:bCs/>
          <w:sz w:val="26"/>
          <w:szCs w:val="26"/>
          <w:lang w:val="de-DE"/>
        </w:rPr>
      </w:pPr>
      <w:r w:rsidRPr="008B0205">
        <w:rPr>
          <w:rStyle w:val="Strong"/>
          <w:b w:val="0"/>
          <w:sz w:val="26"/>
          <w:szCs w:val="26"/>
          <w:lang w:val="de-DE"/>
        </w:rPr>
        <w:t>Trung tâm sát hạch phải đáp ứng các yêu cầu kỹ thuật theo quy định của Quy chuẩn kỹ thuật quốc gia về trung tâm sát hạch lái xe cơ giới đường bộ do Bộ Giao thông vận tải ban hành gồm: Làn đường, đèn tín hiệu giao thông, hệ thống báo hiệu đường bộ, vạch giới hạn, vỉa hè hình sát hạch, cọc chuẩn và hình các bài sát hạch trong sân sát hạch; xe cơ giới dùng để sát hạch; thiết bị sát hạch lý thuyết; thiết bị sát hạch thực hành lái xe trong hình; thiết bị sát hạch thực hành lái xe trên đường; nhà điều hành và công trình phụ trợ khác.</w:t>
      </w:r>
    </w:p>
    <w:p w:rsidR="00E81E75" w:rsidRPr="004851AD" w:rsidRDefault="00E81E75" w:rsidP="00E81E75">
      <w:pPr>
        <w:spacing w:before="60"/>
        <w:ind w:firstLine="420"/>
        <w:jc w:val="both"/>
        <w:rPr>
          <w:rFonts w:eastAsia="Batang"/>
          <w:b/>
          <w:sz w:val="26"/>
          <w:szCs w:val="26"/>
          <w:lang w:val="nl-NL" w:eastAsia="ko-KR"/>
        </w:rPr>
      </w:pPr>
      <w:r w:rsidRPr="004851AD">
        <w:rPr>
          <w:rFonts w:eastAsia="Batang"/>
          <w:b/>
          <w:sz w:val="26"/>
          <w:szCs w:val="26"/>
          <w:lang w:val="nl-NL" w:eastAsia="ko-KR"/>
        </w:rPr>
        <w:t>1</w:t>
      </w:r>
      <w:r>
        <w:rPr>
          <w:rFonts w:eastAsia="Batang"/>
          <w:b/>
          <w:sz w:val="26"/>
          <w:szCs w:val="26"/>
          <w:lang w:val="nl-NL" w:eastAsia="ko-KR"/>
        </w:rPr>
        <w:t>5</w:t>
      </w:r>
      <w:r w:rsidRPr="004851AD">
        <w:rPr>
          <w:rFonts w:eastAsia="Batang"/>
          <w:b/>
          <w:sz w:val="26"/>
          <w:szCs w:val="26"/>
          <w:lang w:val="nl-NL" w:eastAsia="ko-KR"/>
        </w:rPr>
        <w:t>.11 Căn cứ pháp lý của thủ tục hành chính:</w:t>
      </w:r>
    </w:p>
    <w:p w:rsidR="00E81E75" w:rsidRPr="004851AD" w:rsidRDefault="00E81E75" w:rsidP="00E81E75">
      <w:pPr>
        <w:spacing w:before="60"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Nghị định 65/2016/NĐ-CP ngày 01/7/2016 của Chính Phủ Quy định về điều kiện kinh doanh dịch vụ đào tạo lái xe ô tô và dịch vụ sát hạch lái xe.  </w:t>
      </w:r>
    </w:p>
    <w:p w:rsidR="00E81E75" w:rsidRPr="00D45058" w:rsidRDefault="00E81E75" w:rsidP="00E81E75">
      <w:pPr>
        <w:shd w:val="clear" w:color="auto" w:fill="FFFFFF"/>
        <w:spacing w:before="120" w:after="120"/>
        <w:ind w:firstLine="420"/>
        <w:jc w:val="both"/>
        <w:textAlignment w:val="top"/>
        <w:rPr>
          <w:sz w:val="26"/>
          <w:szCs w:val="26"/>
          <w:lang w:val="de-DE"/>
        </w:rPr>
      </w:pPr>
      <w:r>
        <w:rPr>
          <w:sz w:val="26"/>
          <w:szCs w:val="26"/>
          <w:lang w:val="de-DE"/>
        </w:rPr>
        <w:t>-</w:t>
      </w:r>
      <w:r w:rsidRPr="00D45058">
        <w:rPr>
          <w:sz w:val="26"/>
          <w:szCs w:val="26"/>
          <w:lang w:val="de-DE"/>
        </w:rPr>
        <w:t xml:space="preserve"> Nghị định số 138/2018/NĐ-CP  ngày 08/10/2018 sửa đổi, bổ sung một số điều Nghị định số 65/2016/NĐ-CP ngày 01/7/2016 của Chính phủ quy định về điều kiện kinh doanh dịch vụ đào tạo lái xe ô tô và dịch vụ sát hạch lái xe.</w:t>
      </w:r>
    </w:p>
    <w:p w:rsidR="00C017AA" w:rsidRDefault="00E81E75">
      <w:bookmarkStart w:id="2" w:name="_GoBack"/>
      <w:bookmarkEnd w:id="2"/>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75"/>
    <w:rsid w:val="000F1E94"/>
    <w:rsid w:val="00630D04"/>
    <w:rsid w:val="00E13DE1"/>
    <w:rsid w:val="00E8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1E75"/>
    <w:pPr>
      <w:spacing w:before="120" w:after="120" w:line="360" w:lineRule="atLeast"/>
    </w:pPr>
  </w:style>
  <w:style w:type="character" w:styleId="Strong">
    <w:name w:val="Strong"/>
    <w:qFormat/>
    <w:rsid w:val="00E81E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1E75"/>
    <w:pPr>
      <w:spacing w:before="120" w:after="120" w:line="360" w:lineRule="atLeast"/>
    </w:pPr>
  </w:style>
  <w:style w:type="character" w:styleId="Strong">
    <w:name w:val="Strong"/>
    <w:qFormat/>
    <w:rsid w:val="00E81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542EBF9-8E84-4BF5-952D-3173A734A4B6}"/>
</file>

<file path=customXml/itemProps2.xml><?xml version="1.0" encoding="utf-8"?>
<ds:datastoreItem xmlns:ds="http://schemas.openxmlformats.org/officeDocument/2006/customXml" ds:itemID="{23A27B43-3703-420B-94BA-DDB497DD07B3}"/>
</file>

<file path=customXml/itemProps3.xml><?xml version="1.0" encoding="utf-8"?>
<ds:datastoreItem xmlns:ds="http://schemas.openxmlformats.org/officeDocument/2006/customXml" ds:itemID="{99A0FBE5-7BE4-43B0-AC66-001BBCC44063}"/>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2020-03-05T02:50:00Z</dcterms:created>
  <dcterms:modified xsi:type="dcterms:W3CDTF">2020-03-05T02:50:00Z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