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E8" w:rsidRPr="004851AD" w:rsidRDefault="005024E8" w:rsidP="005024E8">
      <w:pPr>
        <w:spacing w:before="40" w:after="40" w:line="266" w:lineRule="auto"/>
        <w:ind w:firstLine="420"/>
        <w:jc w:val="both"/>
        <w:rPr>
          <w:rFonts w:eastAsia="Batang"/>
          <w:b/>
          <w:sz w:val="26"/>
          <w:szCs w:val="26"/>
          <w:lang w:val="nl-NL"/>
        </w:rPr>
      </w:pPr>
      <w:r>
        <w:rPr>
          <w:rFonts w:eastAsia="Batang"/>
          <w:b/>
          <w:sz w:val="26"/>
          <w:szCs w:val="26"/>
          <w:lang w:val="nl-NL" w:eastAsia="ko-KR"/>
        </w:rPr>
        <w:t>9. C</w:t>
      </w:r>
      <w:r w:rsidRPr="004851AD">
        <w:rPr>
          <w:rFonts w:eastAsia="Batang"/>
          <w:b/>
          <w:sz w:val="26"/>
          <w:szCs w:val="26"/>
          <w:lang w:val="nl-NL" w:eastAsia="ko-KR"/>
        </w:rPr>
        <w:t xml:space="preserve">ấp </w:t>
      </w:r>
      <w:r>
        <w:rPr>
          <w:rFonts w:eastAsia="Batang"/>
          <w:b/>
          <w:sz w:val="26"/>
          <w:szCs w:val="26"/>
          <w:lang w:val="nl-NL" w:eastAsia="ko-KR"/>
        </w:rPr>
        <w:t>G</w:t>
      </w:r>
      <w:r w:rsidRPr="004851AD">
        <w:rPr>
          <w:rFonts w:eastAsia="Batang"/>
          <w:b/>
          <w:sz w:val="26"/>
          <w:szCs w:val="26"/>
          <w:lang w:val="nl-NL" w:eastAsia="ko-KR"/>
        </w:rPr>
        <w:t>iấy chứng nhận giáo viên dạy thự</w:t>
      </w:r>
      <w:r>
        <w:rPr>
          <w:rFonts w:eastAsia="Batang"/>
          <w:b/>
          <w:sz w:val="26"/>
          <w:szCs w:val="26"/>
          <w:lang w:val="nl-NL" w:eastAsia="ko-KR"/>
        </w:rPr>
        <w:t>c hành lái xe</w:t>
      </w:r>
    </w:p>
    <w:p w:rsidR="005024E8" w:rsidRPr="004851AD" w:rsidRDefault="005024E8" w:rsidP="005024E8">
      <w:pPr>
        <w:spacing w:before="40" w:after="40" w:line="266" w:lineRule="auto"/>
        <w:ind w:firstLine="420"/>
        <w:jc w:val="both"/>
        <w:rPr>
          <w:rFonts w:eastAsia="Batang"/>
          <w:b/>
          <w:sz w:val="26"/>
          <w:szCs w:val="26"/>
          <w:lang w:val="nl-NL" w:eastAsia="ko-KR"/>
        </w:rPr>
      </w:pPr>
      <w:r w:rsidRPr="004851AD">
        <w:rPr>
          <w:rFonts w:eastAsia="Batang"/>
          <w:b/>
          <w:sz w:val="26"/>
          <w:szCs w:val="26"/>
          <w:lang w:val="nl-NL" w:eastAsia="ko-KR"/>
        </w:rPr>
        <w:t>9.1 Trình tự thực hiện:</w:t>
      </w:r>
    </w:p>
    <w:p w:rsidR="005024E8" w:rsidRPr="004851AD" w:rsidRDefault="005024E8" w:rsidP="005024E8">
      <w:pPr>
        <w:ind w:firstLine="420"/>
        <w:jc w:val="both"/>
        <w:rPr>
          <w:rFonts w:eastAsia="Batang"/>
          <w:spacing w:val="-20"/>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1: Tổ chức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p>
    <w:p w:rsidR="005024E8" w:rsidRPr="004851AD" w:rsidRDefault="005024E8" w:rsidP="005024E8">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2: Bộ phận tiếp nhận và trả kết quả xem xét tiếp nhận hồ sơ và chuyển về phòng Quản lý vận tải - phương tiện người lái;</w:t>
      </w:r>
    </w:p>
    <w:p w:rsidR="005024E8" w:rsidRPr="004851AD" w:rsidRDefault="005024E8" w:rsidP="005024E8">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3: Phòng Quản lý vận tải - phương tiện người lái </w:t>
      </w:r>
      <w:r>
        <w:rPr>
          <w:rFonts w:eastAsia="Batang"/>
          <w:sz w:val="26"/>
          <w:szCs w:val="26"/>
          <w:lang w:val="nl-NL" w:eastAsia="ko-KR"/>
        </w:rPr>
        <w:t>tr</w:t>
      </w:r>
      <w:r w:rsidRPr="00DD66F6">
        <w:rPr>
          <w:rFonts w:eastAsia="Batang"/>
          <w:sz w:val="26"/>
          <w:szCs w:val="26"/>
          <w:lang w:val="nl-NL" w:eastAsia="ko-KR"/>
        </w:rPr>
        <w:t>ình</w:t>
      </w:r>
      <w:r>
        <w:rPr>
          <w:rFonts w:eastAsia="Batang"/>
          <w:sz w:val="26"/>
          <w:szCs w:val="26"/>
          <w:lang w:val="nl-NL" w:eastAsia="ko-KR"/>
        </w:rPr>
        <w:t xml:space="preserve"> l</w:t>
      </w:r>
      <w:r w:rsidRPr="00DD66F6">
        <w:rPr>
          <w:rFonts w:eastAsia="Batang"/>
          <w:sz w:val="26"/>
          <w:szCs w:val="26"/>
          <w:lang w:val="nl-NL" w:eastAsia="ko-KR"/>
        </w:rPr>
        <w:t>ã</w:t>
      </w:r>
      <w:r>
        <w:rPr>
          <w:rFonts w:eastAsia="Batang"/>
          <w:sz w:val="26"/>
          <w:szCs w:val="26"/>
          <w:lang w:val="nl-NL" w:eastAsia="ko-KR"/>
        </w:rPr>
        <w:t xml:space="preserve">nh </w:t>
      </w:r>
      <w:r w:rsidRPr="00DD66F6">
        <w:rPr>
          <w:rFonts w:eastAsia="Batang"/>
          <w:sz w:val="26"/>
          <w:szCs w:val="26"/>
          <w:lang w:val="nl-NL" w:eastAsia="ko-KR"/>
        </w:rPr>
        <w:t>đạo</w:t>
      </w:r>
      <w:r>
        <w:rPr>
          <w:rFonts w:eastAsia="Batang"/>
          <w:sz w:val="26"/>
          <w:szCs w:val="26"/>
          <w:lang w:val="nl-NL" w:eastAsia="ko-KR"/>
        </w:rPr>
        <w:t xml:space="preserve"> S</w:t>
      </w:r>
      <w:r w:rsidRPr="00DD66F6">
        <w:rPr>
          <w:rFonts w:eastAsia="Batang"/>
          <w:sz w:val="26"/>
          <w:szCs w:val="26"/>
          <w:lang w:val="nl-NL" w:eastAsia="ko-KR"/>
        </w:rPr>
        <w:t>ở</w:t>
      </w:r>
      <w:r>
        <w:rPr>
          <w:rFonts w:eastAsia="Batang"/>
          <w:sz w:val="26"/>
          <w:szCs w:val="26"/>
          <w:lang w:val="nl-NL" w:eastAsia="ko-KR"/>
        </w:rPr>
        <w:t xml:space="preserve"> cho </w:t>
      </w:r>
      <w:r w:rsidRPr="004851AD">
        <w:rPr>
          <w:rFonts w:eastAsia="Batang"/>
          <w:sz w:val="26"/>
          <w:szCs w:val="26"/>
          <w:lang w:val="nl-NL" w:eastAsia="ko-KR"/>
        </w:rPr>
        <w:t xml:space="preserve">tổ chức kiểm tra, </w:t>
      </w:r>
      <w:r w:rsidRPr="00DD66F6">
        <w:rPr>
          <w:rFonts w:eastAsia="Batang"/>
          <w:sz w:val="26"/>
          <w:szCs w:val="26"/>
          <w:lang w:val="nl-NL" w:eastAsia="ko-KR"/>
        </w:rPr>
        <w:t>đá</w:t>
      </w:r>
      <w:r>
        <w:rPr>
          <w:rFonts w:eastAsia="Batang"/>
          <w:sz w:val="26"/>
          <w:szCs w:val="26"/>
          <w:lang w:val="nl-NL" w:eastAsia="ko-KR"/>
        </w:rPr>
        <w:t>nh gi</w:t>
      </w:r>
      <w:r w:rsidRPr="00DD66F6">
        <w:rPr>
          <w:rFonts w:eastAsia="Batang"/>
          <w:sz w:val="26"/>
          <w:szCs w:val="26"/>
          <w:lang w:val="nl-NL" w:eastAsia="ko-KR"/>
        </w:rPr>
        <w:t>á</w:t>
      </w:r>
      <w:r>
        <w:rPr>
          <w:rFonts w:eastAsia="Batang"/>
          <w:sz w:val="26"/>
          <w:szCs w:val="26"/>
          <w:lang w:val="nl-NL" w:eastAsia="ko-KR"/>
        </w:rPr>
        <w:t xml:space="preserve"> c</w:t>
      </w:r>
      <w:r w:rsidRPr="00DD66F6">
        <w:rPr>
          <w:rFonts w:eastAsia="Batang"/>
          <w:sz w:val="26"/>
          <w:szCs w:val="26"/>
          <w:lang w:val="nl-NL" w:eastAsia="ko-KR"/>
        </w:rPr>
        <w:t>ấ</w:t>
      </w:r>
      <w:r>
        <w:rPr>
          <w:rFonts w:eastAsia="Batang"/>
          <w:sz w:val="26"/>
          <w:szCs w:val="26"/>
          <w:lang w:val="nl-NL" w:eastAsia="ko-KR"/>
        </w:rPr>
        <w:t>p Gi</w:t>
      </w:r>
      <w:r w:rsidRPr="00DD66F6">
        <w:rPr>
          <w:rFonts w:eastAsia="Batang"/>
          <w:sz w:val="26"/>
          <w:szCs w:val="26"/>
          <w:lang w:val="nl-NL" w:eastAsia="ko-KR"/>
        </w:rPr>
        <w:t>ấ</w:t>
      </w:r>
      <w:r>
        <w:rPr>
          <w:rFonts w:eastAsia="Batang"/>
          <w:sz w:val="26"/>
          <w:szCs w:val="26"/>
          <w:lang w:val="nl-NL" w:eastAsia="ko-KR"/>
        </w:rPr>
        <w:t>y ch</w:t>
      </w:r>
      <w:r w:rsidRPr="00DD66F6">
        <w:rPr>
          <w:rFonts w:eastAsia="Batang"/>
          <w:sz w:val="26"/>
          <w:szCs w:val="26"/>
          <w:lang w:val="nl-NL" w:eastAsia="ko-KR"/>
        </w:rPr>
        <w:t>ứ</w:t>
      </w:r>
      <w:r>
        <w:rPr>
          <w:rFonts w:eastAsia="Batang"/>
          <w:sz w:val="26"/>
          <w:szCs w:val="26"/>
          <w:lang w:val="nl-NL" w:eastAsia="ko-KR"/>
        </w:rPr>
        <w:t>ng nh</w:t>
      </w:r>
      <w:r w:rsidRPr="00DD66F6">
        <w:rPr>
          <w:rFonts w:eastAsia="Batang"/>
          <w:sz w:val="26"/>
          <w:szCs w:val="26"/>
          <w:lang w:val="nl-NL" w:eastAsia="ko-KR"/>
        </w:rPr>
        <w:t>ận</w:t>
      </w:r>
      <w:r w:rsidRPr="004851AD">
        <w:rPr>
          <w:rFonts w:eastAsia="Batang"/>
          <w:sz w:val="26"/>
          <w:szCs w:val="26"/>
          <w:lang w:val="nl-NL" w:eastAsia="ko-KR"/>
        </w:rPr>
        <w:t>;</w:t>
      </w:r>
    </w:p>
    <w:p w:rsidR="005024E8" w:rsidRPr="004851AD" w:rsidRDefault="005024E8" w:rsidP="005024E8">
      <w:pPr>
        <w:spacing w:line="266" w:lineRule="auto"/>
        <w:ind w:firstLine="420"/>
        <w:jc w:val="both"/>
        <w:rPr>
          <w:rFonts w:eastAsia="Batang"/>
          <w:sz w:val="26"/>
          <w:szCs w:val="26"/>
          <w:lang w:val="nl-NL" w:eastAsia="ko-KR"/>
        </w:rPr>
      </w:pPr>
      <w:r>
        <w:rPr>
          <w:rFonts w:eastAsia="Batang"/>
          <w:sz w:val="26"/>
          <w:szCs w:val="26"/>
          <w:lang w:val="nl-NL" w:eastAsia="ko-KR"/>
        </w:rPr>
        <w:t>- Bước</w:t>
      </w:r>
      <w:r w:rsidRPr="004851AD">
        <w:rPr>
          <w:rFonts w:eastAsia="Batang"/>
          <w:sz w:val="26"/>
          <w:szCs w:val="26"/>
          <w:lang w:val="nl-NL" w:eastAsia="ko-KR"/>
        </w:rPr>
        <w:t xml:space="preserve"> 4: Tổ chức nhận kết quả tại:</w:t>
      </w:r>
    </w:p>
    <w:p w:rsidR="005024E8" w:rsidRPr="004851AD" w:rsidRDefault="005024E8" w:rsidP="005024E8">
      <w:pPr>
        <w:spacing w:line="266" w:lineRule="auto"/>
        <w:ind w:firstLine="4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5024E8" w:rsidRPr="004851AD" w:rsidRDefault="005024E8" w:rsidP="005024E8">
      <w:pPr>
        <w:spacing w:line="266" w:lineRule="auto"/>
        <w:ind w:firstLine="4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9.2 Cách thức thực hiện:</w:t>
      </w:r>
      <w:r w:rsidRPr="004851AD">
        <w:rPr>
          <w:rFonts w:eastAsia="Batang"/>
          <w:sz w:val="26"/>
          <w:szCs w:val="26"/>
          <w:lang w:val="nl-NL" w:eastAsia="ko-KR"/>
        </w:rPr>
        <w:t xml:space="preserve"> </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Trực tiếp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 hoặc qua hệ thống bưu chính. </w:t>
      </w:r>
    </w:p>
    <w:p w:rsidR="005024E8" w:rsidRPr="004851AD" w:rsidRDefault="005024E8" w:rsidP="005024E8">
      <w:pPr>
        <w:spacing w:before="40" w:after="40" w:line="266" w:lineRule="auto"/>
        <w:ind w:firstLine="420"/>
        <w:jc w:val="both"/>
        <w:rPr>
          <w:rFonts w:eastAsia="Batang"/>
          <w:b/>
          <w:sz w:val="26"/>
          <w:szCs w:val="26"/>
          <w:lang w:val="nl-NL" w:eastAsia="ko-KR"/>
        </w:rPr>
      </w:pPr>
      <w:r w:rsidRPr="004851AD">
        <w:rPr>
          <w:rFonts w:eastAsia="Batang"/>
          <w:b/>
          <w:sz w:val="26"/>
          <w:szCs w:val="26"/>
          <w:lang w:val="nl-NL" w:eastAsia="ko-KR"/>
        </w:rPr>
        <w:t>9.3 Thành phần, số lượng hồ sơ:</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Thành phần:</w:t>
      </w:r>
    </w:p>
    <w:p w:rsidR="005024E8" w:rsidRPr="004851AD" w:rsidRDefault="005024E8" w:rsidP="005024E8">
      <w:pPr>
        <w:spacing w:before="40" w:after="40" w:line="266" w:lineRule="auto"/>
        <w:ind w:firstLine="420"/>
        <w:jc w:val="both"/>
        <w:rPr>
          <w:rFonts w:eastAsia="Batang"/>
          <w:sz w:val="26"/>
          <w:szCs w:val="26"/>
          <w:lang w:val="nl-NL" w:eastAsia="ko-KR"/>
        </w:rPr>
      </w:pPr>
      <w:r>
        <w:rPr>
          <w:rFonts w:eastAsia="Batang"/>
          <w:sz w:val="26"/>
          <w:szCs w:val="26"/>
          <w:lang w:eastAsia="vi-VN"/>
        </w:rPr>
        <w:t>-</w:t>
      </w:r>
      <w:r w:rsidRPr="004851AD">
        <w:rPr>
          <w:rFonts w:eastAsia="Batang"/>
          <w:sz w:val="26"/>
          <w:szCs w:val="26"/>
          <w:lang w:val="vi-VN" w:eastAsia="vi-VN"/>
        </w:rPr>
        <w:t xml:space="preserve"> Đơn đề nghị </w:t>
      </w:r>
      <w:proofErr w:type="gramStart"/>
      <w:r w:rsidRPr="004851AD">
        <w:rPr>
          <w:rFonts w:eastAsia="Batang"/>
          <w:sz w:val="26"/>
          <w:szCs w:val="26"/>
          <w:lang w:val="vi-VN" w:eastAsia="vi-VN"/>
        </w:rPr>
        <w:t>theo</w:t>
      </w:r>
      <w:proofErr w:type="gramEnd"/>
      <w:r w:rsidRPr="004851AD">
        <w:rPr>
          <w:rFonts w:eastAsia="Batang"/>
          <w:sz w:val="26"/>
          <w:szCs w:val="26"/>
          <w:lang w:val="vi-VN" w:eastAsia="vi-VN"/>
        </w:rPr>
        <w:t xml:space="preserve"> mẫu quy định tại Phụ lục </w:t>
      </w:r>
      <w:r w:rsidRPr="004851AD">
        <w:rPr>
          <w:rFonts w:eastAsia="Batang"/>
          <w:sz w:val="26"/>
          <w:szCs w:val="26"/>
          <w:lang w:val="nl-NL" w:eastAsia="vi-VN"/>
        </w:rPr>
        <w:t xml:space="preserve">IV kèm theo </w:t>
      </w:r>
      <w:r w:rsidRPr="004851AD">
        <w:rPr>
          <w:rFonts w:eastAsia="Batang"/>
          <w:sz w:val="26"/>
          <w:szCs w:val="26"/>
          <w:lang w:val="nl-NL" w:eastAsia="ko-KR"/>
        </w:rPr>
        <w:t xml:space="preserve">Nghị định 65/2016/NĐ-CP ngày 01/7/2016 </w:t>
      </w:r>
    </w:p>
    <w:p w:rsidR="005024E8" w:rsidRPr="004851AD" w:rsidRDefault="005024E8" w:rsidP="005024E8">
      <w:pPr>
        <w:spacing w:before="40"/>
        <w:ind w:firstLine="420"/>
        <w:jc w:val="both"/>
        <w:rPr>
          <w:rFonts w:eastAsia="Batang"/>
          <w:sz w:val="26"/>
          <w:szCs w:val="26"/>
          <w:lang w:val="nl-NL" w:eastAsia="ko-KR"/>
        </w:rPr>
      </w:pPr>
      <w:r>
        <w:rPr>
          <w:rFonts w:eastAsia="Batang"/>
          <w:sz w:val="26"/>
          <w:szCs w:val="26"/>
          <w:lang w:eastAsia="vi-VN"/>
        </w:rPr>
        <w:t>-</w:t>
      </w:r>
      <w:r w:rsidRPr="004851AD">
        <w:rPr>
          <w:rFonts w:eastAsia="Batang"/>
          <w:sz w:val="26"/>
          <w:szCs w:val="26"/>
          <w:lang w:val="vi-VN" w:eastAsia="vi-VN"/>
        </w:rPr>
        <w:t xml:space="preserve"> Bằng tốt nghiệp trung </w:t>
      </w:r>
      <w:r w:rsidRPr="004851AD">
        <w:rPr>
          <w:rFonts w:eastAsia="Batang"/>
          <w:sz w:val="26"/>
          <w:szCs w:val="26"/>
          <w:lang w:val="nl-NL" w:eastAsia="vi-VN"/>
        </w:rPr>
        <w:t>cấp trở lên</w:t>
      </w:r>
      <w:r w:rsidRPr="004851AD">
        <w:rPr>
          <w:rFonts w:eastAsia="Batang"/>
          <w:sz w:val="26"/>
          <w:szCs w:val="26"/>
          <w:lang w:val="vi-VN" w:eastAsia="vi-VN"/>
        </w:rPr>
        <w:t xml:space="preserve"> hoặc </w:t>
      </w:r>
      <w:r w:rsidRPr="004851AD">
        <w:rPr>
          <w:rFonts w:eastAsia="Batang"/>
          <w:sz w:val="26"/>
          <w:szCs w:val="26"/>
          <w:lang w:val="nl-NL" w:eastAsia="vi-VN"/>
        </w:rPr>
        <w:t>chứng chỉ kỹ năng nghề</w:t>
      </w:r>
      <w:r w:rsidRPr="004851AD">
        <w:rPr>
          <w:rFonts w:eastAsia="Batang"/>
          <w:sz w:val="26"/>
          <w:szCs w:val="26"/>
          <w:lang w:val="vi-VN" w:eastAsia="vi-VN"/>
        </w:rPr>
        <w:t xml:space="preserve"> </w:t>
      </w:r>
      <w:r w:rsidRPr="004851AD">
        <w:rPr>
          <w:rFonts w:eastAsia="Batang"/>
          <w:sz w:val="26"/>
          <w:szCs w:val="26"/>
          <w:lang w:val="nl-NL" w:eastAsia="vi-VN"/>
        </w:rPr>
        <w:t>để dạy trình độ sơ cấp</w:t>
      </w:r>
      <w:r>
        <w:rPr>
          <w:rFonts w:eastAsia="Batang"/>
          <w:sz w:val="26"/>
          <w:szCs w:val="26"/>
          <w:lang w:val="nl-NL" w:eastAsia="vi-VN"/>
        </w:rPr>
        <w:t xml:space="preserve"> </w:t>
      </w:r>
      <w:r w:rsidRPr="004851AD">
        <w:rPr>
          <w:rFonts w:eastAsia="Batang"/>
          <w:sz w:val="26"/>
          <w:szCs w:val="26"/>
          <w:lang w:val="vi-VN" w:eastAsia="vi-VN"/>
        </w:rPr>
        <w:t>(bản sao chụp kèm bản chính để đối chiếu h</w:t>
      </w:r>
      <w:r w:rsidRPr="004851AD">
        <w:rPr>
          <w:rFonts w:eastAsia="Batang"/>
          <w:sz w:val="26"/>
          <w:szCs w:val="26"/>
          <w:lang w:val="nl-NL" w:eastAsia="vi-VN"/>
        </w:rPr>
        <w:t>o</w:t>
      </w:r>
      <w:r w:rsidRPr="004851AD">
        <w:rPr>
          <w:rFonts w:eastAsia="Batang"/>
          <w:sz w:val="26"/>
          <w:szCs w:val="26"/>
          <w:lang w:val="vi-VN" w:eastAsia="vi-VN"/>
        </w:rPr>
        <w:t>ặc bản sao có chức thực);</w:t>
      </w:r>
    </w:p>
    <w:p w:rsidR="005024E8" w:rsidRPr="004851AD" w:rsidRDefault="005024E8" w:rsidP="005024E8">
      <w:pPr>
        <w:spacing w:before="40"/>
        <w:ind w:firstLine="420"/>
        <w:jc w:val="both"/>
        <w:rPr>
          <w:rFonts w:eastAsia="Batang"/>
          <w:sz w:val="26"/>
          <w:szCs w:val="26"/>
          <w:lang w:val="vi-VN" w:eastAsia="vi-VN"/>
        </w:rPr>
      </w:pPr>
      <w:r>
        <w:rPr>
          <w:rFonts w:eastAsia="Batang"/>
          <w:sz w:val="26"/>
          <w:szCs w:val="26"/>
          <w:lang w:eastAsia="vi-VN"/>
        </w:rPr>
        <w:t>-</w:t>
      </w:r>
      <w:r w:rsidRPr="004851AD">
        <w:rPr>
          <w:rFonts w:eastAsia="Batang"/>
          <w:sz w:val="26"/>
          <w:szCs w:val="26"/>
          <w:lang w:val="vi-VN" w:eastAsia="vi-VN"/>
        </w:rPr>
        <w:t xml:space="preserve"> Chứng chỉ nghiệp vụ sư phạm (bản sao chụp kèm bản chính để đối chiếu hoặc bản sao có chức thực);</w:t>
      </w:r>
    </w:p>
    <w:p w:rsidR="005024E8" w:rsidRPr="004851AD" w:rsidRDefault="005024E8" w:rsidP="005024E8">
      <w:pPr>
        <w:spacing w:before="40"/>
        <w:ind w:firstLine="420"/>
        <w:jc w:val="both"/>
        <w:rPr>
          <w:rFonts w:eastAsia="Batang"/>
          <w:sz w:val="26"/>
          <w:szCs w:val="26"/>
          <w:lang w:val="vi-VN" w:eastAsia="vi-VN"/>
        </w:rPr>
      </w:pPr>
      <w:r>
        <w:rPr>
          <w:rFonts w:eastAsia="Batang"/>
          <w:sz w:val="26"/>
          <w:szCs w:val="26"/>
          <w:lang w:eastAsia="vi-VN"/>
        </w:rPr>
        <w:t>-</w:t>
      </w:r>
      <w:r w:rsidRPr="004851AD">
        <w:rPr>
          <w:rFonts w:eastAsia="Batang"/>
          <w:sz w:val="26"/>
          <w:szCs w:val="26"/>
          <w:lang w:val="vi-VN" w:eastAsia="vi-VN"/>
        </w:rPr>
        <w:t xml:space="preserve"> 01 ảnh màu cỡ 3 x 4 cm nền mầu xanh, kiểu thẻ căn cước, được chụp trong thời gian không quá 06 tháng.</w:t>
      </w:r>
    </w:p>
    <w:p w:rsidR="005024E8" w:rsidRPr="004851AD" w:rsidRDefault="005024E8" w:rsidP="005024E8">
      <w:pPr>
        <w:spacing w:before="40" w:after="40" w:line="266" w:lineRule="auto"/>
        <w:ind w:firstLine="420"/>
        <w:jc w:val="both"/>
        <w:rPr>
          <w:rFonts w:eastAsia="Batang"/>
          <w:sz w:val="26"/>
          <w:szCs w:val="26"/>
          <w:lang w:val="nl-NL"/>
        </w:rPr>
      </w:pPr>
      <w:r w:rsidRPr="004851AD">
        <w:rPr>
          <w:rFonts w:eastAsia="Batang"/>
          <w:sz w:val="26"/>
          <w:szCs w:val="26"/>
          <w:lang w:val="nl-NL" w:eastAsia="ko-KR"/>
        </w:rPr>
        <w:t>* Số lượng: 01 bộ</w:t>
      </w:r>
    </w:p>
    <w:p w:rsidR="005024E8" w:rsidRPr="004851AD" w:rsidRDefault="005024E8" w:rsidP="005024E8">
      <w:pPr>
        <w:spacing w:before="40"/>
        <w:ind w:firstLine="420"/>
        <w:jc w:val="both"/>
        <w:rPr>
          <w:rFonts w:eastAsia="Batang"/>
          <w:sz w:val="26"/>
          <w:szCs w:val="26"/>
          <w:lang w:val="vi-VN" w:eastAsia="vi-VN"/>
        </w:rPr>
      </w:pPr>
      <w:r w:rsidRPr="004851AD">
        <w:rPr>
          <w:rFonts w:eastAsia="Batang"/>
          <w:b/>
          <w:sz w:val="26"/>
          <w:szCs w:val="26"/>
          <w:lang w:val="nl-NL" w:eastAsia="ko-KR"/>
        </w:rPr>
        <w:t>9.4 Thời hạn giải quyết:</w:t>
      </w:r>
      <w:r w:rsidRPr="004851AD">
        <w:rPr>
          <w:rFonts w:eastAsia="Batang"/>
          <w:sz w:val="26"/>
          <w:szCs w:val="26"/>
          <w:lang w:val="nl-NL" w:eastAsia="ko-KR"/>
        </w:rPr>
        <w:t xml:space="preserve"> </w:t>
      </w:r>
      <w:r w:rsidRPr="004851AD">
        <w:rPr>
          <w:rFonts w:eastAsia="Batang"/>
          <w:sz w:val="26"/>
          <w:szCs w:val="26"/>
          <w:lang w:val="vi-VN" w:eastAsia="vi-VN"/>
        </w:rPr>
        <w:t>Trong thời gian không quá 0</w:t>
      </w:r>
      <w:r w:rsidRPr="004851AD">
        <w:rPr>
          <w:rFonts w:eastAsia="Batang"/>
          <w:sz w:val="26"/>
          <w:szCs w:val="26"/>
          <w:lang w:eastAsia="vi-VN"/>
        </w:rPr>
        <w:t>2</w:t>
      </w:r>
      <w:r w:rsidRPr="004851AD">
        <w:rPr>
          <w:rFonts w:eastAsia="Batang"/>
          <w:sz w:val="26"/>
          <w:szCs w:val="26"/>
          <w:lang w:val="vi-VN" w:eastAsia="vi-VN"/>
        </w:rPr>
        <w:t xml:space="preserve"> ngày làm việc kể từ ngày đạt kết quả kiểm tra, Sở Giao thông vận tải cấp giấy chứng nhận giáo viên dạy thự</w:t>
      </w:r>
      <w:r>
        <w:rPr>
          <w:rFonts w:eastAsia="Batang"/>
          <w:sz w:val="26"/>
          <w:szCs w:val="26"/>
          <w:lang w:val="vi-VN" w:eastAsia="vi-VN"/>
        </w:rPr>
        <w:t>c hành lái xe</w:t>
      </w:r>
      <w:r>
        <w:rPr>
          <w:rFonts w:eastAsia="Batang"/>
          <w:sz w:val="26"/>
          <w:szCs w:val="26"/>
          <w:lang w:eastAsia="vi-VN"/>
        </w:rPr>
        <w:t xml:space="preserve"> </w:t>
      </w:r>
      <w:r>
        <w:rPr>
          <w:rFonts w:eastAsia="Batang"/>
          <w:sz w:val="26"/>
          <w:szCs w:val="26"/>
          <w:lang w:val="vi-VN" w:eastAsia="vi-VN"/>
        </w:rPr>
        <w:t>(</w:t>
      </w:r>
      <w:r w:rsidRPr="001E3E3E">
        <w:rPr>
          <w:rFonts w:eastAsia="Batang"/>
          <w:i/>
          <w:sz w:val="26"/>
          <w:szCs w:val="26"/>
          <w:lang w:eastAsia="vi-VN"/>
        </w:rPr>
        <w:t>t</w:t>
      </w:r>
      <w:r w:rsidRPr="001E3E3E">
        <w:rPr>
          <w:rFonts w:eastAsia="Batang"/>
          <w:i/>
          <w:sz w:val="26"/>
          <w:szCs w:val="26"/>
          <w:lang w:val="vi-VN" w:eastAsia="vi-VN"/>
        </w:rPr>
        <w:t xml:space="preserve">rường hợp cá nhân không đạt kết quả, </w:t>
      </w:r>
      <w:r w:rsidRPr="001E3E3E">
        <w:rPr>
          <w:rFonts w:eastAsia="Batang"/>
          <w:i/>
          <w:sz w:val="26"/>
          <w:szCs w:val="26"/>
          <w:lang w:eastAsia="vi-VN"/>
        </w:rPr>
        <w:t>S</w:t>
      </w:r>
      <w:r w:rsidRPr="001E3E3E">
        <w:rPr>
          <w:rFonts w:eastAsia="Batang"/>
          <w:i/>
          <w:sz w:val="26"/>
          <w:szCs w:val="26"/>
          <w:lang w:val="vi-VN" w:eastAsia="vi-VN"/>
        </w:rPr>
        <w:t>ở GTVT phải thông báo bằng văn bản</w:t>
      </w:r>
      <w:r w:rsidRPr="004851AD">
        <w:rPr>
          <w:rFonts w:eastAsia="Batang"/>
          <w:sz w:val="26"/>
          <w:szCs w:val="26"/>
          <w:lang w:val="vi-VN" w:eastAsia="vi-VN"/>
        </w:rPr>
        <w:t>).</w:t>
      </w:r>
    </w:p>
    <w:p w:rsidR="005024E8" w:rsidRPr="004851AD" w:rsidRDefault="005024E8" w:rsidP="005024E8">
      <w:pPr>
        <w:spacing w:before="40" w:after="40" w:line="266" w:lineRule="auto"/>
        <w:ind w:firstLine="420"/>
        <w:jc w:val="both"/>
        <w:rPr>
          <w:rFonts w:eastAsia="Batang"/>
          <w:sz w:val="26"/>
          <w:szCs w:val="26"/>
          <w:lang w:val="nl-NL"/>
        </w:rPr>
      </w:pPr>
      <w:r w:rsidRPr="004851AD">
        <w:rPr>
          <w:rFonts w:eastAsia="Batang"/>
          <w:b/>
          <w:sz w:val="26"/>
          <w:szCs w:val="26"/>
          <w:lang w:val="nl-NL" w:eastAsia="ko-KR"/>
        </w:rPr>
        <w:t>9.5 Đối tượng thực hiện thủ tục hành chính</w:t>
      </w:r>
      <w:r w:rsidRPr="004851AD">
        <w:rPr>
          <w:rFonts w:eastAsia="Batang"/>
          <w:sz w:val="26"/>
          <w:szCs w:val="26"/>
          <w:lang w:val="nl-NL" w:eastAsia="ko-KR"/>
        </w:rPr>
        <w:t>: Tổ chức hoặc Cá nhân</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9.6 Cơ quan thực hiện thủ tục hành chính</w:t>
      </w:r>
      <w:r w:rsidRPr="004851AD">
        <w:rPr>
          <w:rFonts w:eastAsia="Batang"/>
          <w:sz w:val="26"/>
          <w:szCs w:val="26"/>
          <w:lang w:val="nl-NL" w:eastAsia="ko-KR"/>
        </w:rPr>
        <w:t xml:space="preserve">: </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xml:space="preserve">- Cơ quan có thẩm </w:t>
      </w:r>
      <w:r w:rsidRPr="004851AD">
        <w:rPr>
          <w:rFonts w:eastAsia="Batang"/>
          <w:sz w:val="26"/>
          <w:szCs w:val="26"/>
          <w:lang w:val="nl-NL" w:eastAsia="ko-KR"/>
        </w:rPr>
        <w:t xml:space="preserve"> quyền quyết định theo quy định: Sở GTVT Hà Nam.</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 Cơ quan trực tiếp</w:t>
      </w:r>
      <w:r w:rsidRPr="004851AD">
        <w:rPr>
          <w:rFonts w:eastAsia="Batang"/>
          <w:sz w:val="26"/>
          <w:szCs w:val="26"/>
          <w:lang w:val="nl-NL" w:eastAsia="ko-KR"/>
        </w:rPr>
        <w:t xml:space="preserve"> thực hiện TTHC: Sở Giao thông vận tải Hà Nam.</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sz w:val="26"/>
          <w:szCs w:val="26"/>
          <w:lang w:val="nl-NL" w:eastAsia="ko-KR"/>
        </w:rPr>
        <w:t xml:space="preserve">  </w:t>
      </w:r>
      <w:r>
        <w:rPr>
          <w:rFonts w:eastAsia="Batang"/>
          <w:sz w:val="26"/>
          <w:szCs w:val="26"/>
          <w:lang w:val="nl-NL" w:eastAsia="ko-KR"/>
        </w:rPr>
        <w:t>-</w:t>
      </w:r>
      <w:r w:rsidRPr="004851AD">
        <w:rPr>
          <w:rFonts w:eastAsia="Batang"/>
          <w:sz w:val="26"/>
          <w:szCs w:val="26"/>
          <w:lang w:val="nl-NL" w:eastAsia="ko-KR"/>
        </w:rPr>
        <w:t xml:space="preserve"> Cơ quan phối hợp (nếu có):</w:t>
      </w:r>
      <w:r>
        <w:rPr>
          <w:rFonts w:eastAsia="Batang"/>
          <w:sz w:val="26"/>
          <w:szCs w:val="26"/>
          <w:lang w:val="nl-NL" w:eastAsia="ko-KR"/>
        </w:rPr>
        <w:t xml:space="preserve"> không</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9.7 Kết quả thực hiện thủ tục hành chính:</w:t>
      </w:r>
      <w:r w:rsidRPr="004851AD">
        <w:rPr>
          <w:rFonts w:eastAsia="Batang"/>
          <w:sz w:val="26"/>
          <w:szCs w:val="26"/>
          <w:lang w:val="nl-NL" w:eastAsia="ko-KR"/>
        </w:rPr>
        <w:t xml:space="preserve"> Giấy chứng nhận giáo viên dạy thực hành lái xe</w:t>
      </w:r>
    </w:p>
    <w:p w:rsidR="005024E8" w:rsidRPr="004851AD" w:rsidRDefault="005024E8" w:rsidP="005024E8">
      <w:pPr>
        <w:spacing w:before="40" w:after="40" w:line="266" w:lineRule="auto"/>
        <w:ind w:firstLine="420"/>
        <w:jc w:val="both"/>
        <w:rPr>
          <w:rFonts w:eastAsia="Batang"/>
          <w:sz w:val="26"/>
          <w:szCs w:val="26"/>
          <w:lang w:val="nl-NL" w:eastAsia="ko-KR"/>
        </w:rPr>
      </w:pPr>
      <w:r w:rsidRPr="004851AD">
        <w:rPr>
          <w:rFonts w:eastAsia="Batang"/>
          <w:b/>
          <w:sz w:val="26"/>
          <w:szCs w:val="26"/>
          <w:lang w:val="nl-NL" w:eastAsia="ko-KR"/>
        </w:rPr>
        <w:t>9.8 Lệ phí</w:t>
      </w:r>
      <w:r w:rsidRPr="004851AD">
        <w:rPr>
          <w:rFonts w:eastAsia="Batang"/>
          <w:sz w:val="26"/>
          <w:szCs w:val="26"/>
          <w:lang w:val="nl-NL" w:eastAsia="ko-KR"/>
        </w:rPr>
        <w:t xml:space="preserve">: Không </w:t>
      </w:r>
    </w:p>
    <w:p w:rsidR="005024E8" w:rsidRPr="004851AD" w:rsidRDefault="005024E8" w:rsidP="005024E8">
      <w:pPr>
        <w:spacing w:before="120"/>
        <w:ind w:firstLine="420"/>
        <w:jc w:val="both"/>
        <w:rPr>
          <w:rFonts w:eastAsia="Batang"/>
          <w:sz w:val="26"/>
          <w:szCs w:val="26"/>
          <w:lang w:val="nl-NL" w:eastAsia="ko-KR"/>
        </w:rPr>
      </w:pPr>
      <w:r w:rsidRPr="004851AD">
        <w:rPr>
          <w:rFonts w:eastAsia="Batang"/>
          <w:b/>
          <w:sz w:val="26"/>
          <w:szCs w:val="26"/>
          <w:lang w:val="nl-NL" w:eastAsia="ko-KR"/>
        </w:rPr>
        <w:lastRenderedPageBreak/>
        <w:t>9.9 Tên mẫu đơn, tờ khai</w:t>
      </w:r>
      <w:r w:rsidRPr="004851AD">
        <w:rPr>
          <w:rFonts w:eastAsia="Batang"/>
          <w:sz w:val="26"/>
          <w:szCs w:val="26"/>
          <w:lang w:val="nl-NL" w:eastAsia="ko-KR"/>
        </w:rPr>
        <w:t xml:space="preserve">: </w:t>
      </w:r>
      <w:r>
        <w:rPr>
          <w:sz w:val="26"/>
          <w:szCs w:val="26"/>
          <w:lang w:val="de-DE"/>
        </w:rPr>
        <w:t xml:space="preserve">Đơn đề </w:t>
      </w:r>
      <w:r w:rsidRPr="002265EF">
        <w:rPr>
          <w:sz w:val="26"/>
          <w:szCs w:val="26"/>
          <w:lang w:val="de-DE"/>
        </w:rPr>
        <w:t>nghị theo mẫu quy định tại Phụ lục IV</w:t>
      </w:r>
      <w:r>
        <w:rPr>
          <w:sz w:val="26"/>
          <w:szCs w:val="26"/>
          <w:lang w:val="de-DE"/>
        </w:rPr>
        <w:t xml:space="preserve"> </w:t>
      </w:r>
      <w:r w:rsidRPr="002265EF">
        <w:rPr>
          <w:sz w:val="26"/>
          <w:szCs w:val="26"/>
          <w:lang w:val="de-DE"/>
        </w:rPr>
        <w:t>kèm theo Nghị định 65/2016/NĐ-CP ngày 01/7/2016</w:t>
      </w:r>
      <w:r w:rsidRPr="004851AD">
        <w:rPr>
          <w:rFonts w:eastAsia="Batang"/>
          <w:sz w:val="26"/>
          <w:szCs w:val="26"/>
          <w:lang w:val="nl-NL" w:eastAsia="ko-KR"/>
        </w:rPr>
        <w:t xml:space="preserve"> </w:t>
      </w:r>
      <w:r>
        <w:rPr>
          <w:rFonts w:eastAsia="Batang"/>
          <w:sz w:val="26"/>
          <w:szCs w:val="26"/>
          <w:lang w:val="nl-NL" w:eastAsia="ko-KR"/>
        </w:rPr>
        <w:t>của Chính phủ.</w:t>
      </w:r>
    </w:p>
    <w:p w:rsidR="005024E8" w:rsidRPr="004851AD" w:rsidRDefault="005024E8" w:rsidP="005024E8">
      <w:pPr>
        <w:spacing w:before="120"/>
        <w:ind w:firstLine="420"/>
        <w:jc w:val="both"/>
        <w:rPr>
          <w:rFonts w:eastAsia="Batang"/>
          <w:b/>
          <w:sz w:val="26"/>
          <w:szCs w:val="26"/>
          <w:lang w:val="nl-NL" w:eastAsia="ko-KR"/>
        </w:rPr>
      </w:pPr>
      <w:r w:rsidRPr="004851AD">
        <w:rPr>
          <w:rFonts w:eastAsia="Batang"/>
          <w:b/>
          <w:sz w:val="26"/>
          <w:szCs w:val="26"/>
          <w:lang w:val="nl-NL" w:eastAsia="ko-KR"/>
        </w:rPr>
        <w:t xml:space="preserve">9.10 Yêu cầu, điều kiện thực hiện thủ tục hành chính: </w:t>
      </w:r>
    </w:p>
    <w:p w:rsidR="005024E8" w:rsidRPr="00DD66F6" w:rsidRDefault="005024E8" w:rsidP="005024E8">
      <w:pPr>
        <w:pStyle w:val="NormalWeb"/>
        <w:shd w:val="clear" w:color="auto" w:fill="FFFFFF"/>
        <w:spacing w:line="212" w:lineRule="atLeast"/>
        <w:ind w:firstLine="426"/>
        <w:jc w:val="both"/>
        <w:rPr>
          <w:sz w:val="26"/>
          <w:szCs w:val="26"/>
          <w:lang w:val="de-DE"/>
        </w:rPr>
      </w:pPr>
      <w:r w:rsidRPr="00DD66F6">
        <w:rPr>
          <w:sz w:val="26"/>
          <w:szCs w:val="26"/>
          <w:lang w:val="de-DE"/>
        </w:rPr>
        <w:t>- Giáo viên dạy lái xe phải đáp ứng tiêu chuẩn đối với nhà giáo dạy trình độ sơ cấp theo quy định của pháp luật về giáo dục nghề nghiệp;</w:t>
      </w:r>
    </w:p>
    <w:p w:rsidR="005024E8" w:rsidRPr="00DD66F6" w:rsidRDefault="005024E8" w:rsidP="005024E8">
      <w:pPr>
        <w:pStyle w:val="NormalWeb"/>
        <w:shd w:val="clear" w:color="auto" w:fill="FFFFFF"/>
        <w:spacing w:line="212" w:lineRule="atLeast"/>
        <w:ind w:firstLine="426"/>
        <w:jc w:val="both"/>
        <w:rPr>
          <w:sz w:val="26"/>
          <w:szCs w:val="26"/>
          <w:lang w:val="de-DE"/>
        </w:rPr>
      </w:pPr>
      <w:r w:rsidRPr="00DD66F6">
        <w:rPr>
          <w:sz w:val="26"/>
          <w:szCs w:val="26"/>
          <w:lang w:val="de-DE"/>
        </w:rPr>
        <w:t>- Có giấy phép lái xe hạng tương ứng hoặc cao hơn hạng xe đào tạo, nhưng không thấp hơn hạng B2;</w:t>
      </w:r>
    </w:p>
    <w:p w:rsidR="005024E8" w:rsidRPr="00DD66F6" w:rsidRDefault="005024E8" w:rsidP="005024E8">
      <w:pPr>
        <w:pStyle w:val="NormalWeb"/>
        <w:shd w:val="clear" w:color="auto" w:fill="FFFFFF"/>
        <w:spacing w:line="212" w:lineRule="atLeast"/>
        <w:ind w:firstLine="426"/>
        <w:jc w:val="both"/>
        <w:rPr>
          <w:sz w:val="26"/>
          <w:szCs w:val="26"/>
          <w:lang w:val="de-DE"/>
        </w:rPr>
      </w:pPr>
      <w:r w:rsidRPr="00DD66F6">
        <w:rPr>
          <w:sz w:val="26"/>
          <w:szCs w:val="26"/>
          <w:lang w:val="de-DE"/>
        </w:rPr>
        <w:t>- Giáo viên dạy các hạng B1, B2 phải có giấy phép lái xe đủ thời gian từ 03 năm trở lên, kể từ ngày trúng tuyển; giáo viên dạy các hạng C, D, E và F phải có giấy phép lái xe đủ thời gian từ 05 năm trở lên kể từ ngày trúng tuyển;</w:t>
      </w:r>
    </w:p>
    <w:p w:rsidR="005024E8" w:rsidRPr="00DD66F6" w:rsidRDefault="005024E8" w:rsidP="005024E8">
      <w:pPr>
        <w:pStyle w:val="NormalWeb"/>
        <w:shd w:val="clear" w:color="auto" w:fill="FFFFFF"/>
        <w:spacing w:line="212" w:lineRule="atLeast"/>
        <w:ind w:firstLine="426"/>
        <w:jc w:val="both"/>
        <w:rPr>
          <w:sz w:val="26"/>
          <w:szCs w:val="26"/>
          <w:lang w:val="de-DE"/>
        </w:rPr>
      </w:pPr>
      <w:r w:rsidRPr="00DD66F6">
        <w:rPr>
          <w:sz w:val="26"/>
          <w:szCs w:val="26"/>
          <w:lang w:val="de-DE"/>
        </w:rPr>
        <w:t>- Đã qua tập huấn về nghiệp vụ dạy thực hành lái xe theo chương trình do cơ quan có thẩm quyền ban hành và được cấp Giấy chứng nhận giáo viên dạy thực hành lái xe .</w:t>
      </w:r>
    </w:p>
    <w:p w:rsidR="005024E8" w:rsidRPr="004851AD" w:rsidRDefault="005024E8" w:rsidP="005024E8">
      <w:pPr>
        <w:spacing w:line="266" w:lineRule="auto"/>
        <w:ind w:firstLine="420"/>
        <w:jc w:val="both"/>
        <w:rPr>
          <w:rFonts w:eastAsia="Batang"/>
          <w:b/>
          <w:sz w:val="26"/>
          <w:szCs w:val="26"/>
          <w:lang w:val="nl-NL" w:eastAsia="ko-KR"/>
        </w:rPr>
      </w:pPr>
      <w:r w:rsidRPr="004851AD">
        <w:rPr>
          <w:rFonts w:eastAsia="Batang"/>
          <w:b/>
          <w:sz w:val="26"/>
          <w:szCs w:val="26"/>
          <w:lang w:val="nl-NL" w:eastAsia="ko-KR"/>
        </w:rPr>
        <w:t>9.11 Căn cứ pháp lý của thủ tục hành chính:</w:t>
      </w:r>
    </w:p>
    <w:p w:rsidR="005024E8" w:rsidRPr="004851AD" w:rsidRDefault="005024E8" w:rsidP="005024E8">
      <w:pPr>
        <w:spacing w:line="266" w:lineRule="auto"/>
        <w:ind w:firstLine="420"/>
        <w:jc w:val="both"/>
        <w:rPr>
          <w:rFonts w:eastAsia="Batang"/>
          <w:sz w:val="26"/>
          <w:szCs w:val="26"/>
          <w:lang w:val="nl-NL" w:eastAsia="ko-KR"/>
        </w:rPr>
      </w:pPr>
      <w:r>
        <w:rPr>
          <w:rFonts w:eastAsia="Batang"/>
          <w:sz w:val="26"/>
          <w:szCs w:val="26"/>
          <w:lang w:val="nl-NL" w:eastAsia="ko-KR"/>
        </w:rPr>
        <w:t>-</w:t>
      </w:r>
      <w:r w:rsidRPr="004851AD">
        <w:rPr>
          <w:rFonts w:eastAsia="Batang"/>
          <w:sz w:val="26"/>
          <w:szCs w:val="26"/>
          <w:lang w:val="nl-NL" w:eastAsia="ko-KR"/>
        </w:rPr>
        <w:t xml:space="preserve"> Nghị định 65/2016/NĐ-CP ngày 01/7/2016 của Chính Phủ Quy định về điều kiện kinh doanh dịch vụ đào tạo lái xe ô tô và dịch vụ sát hạch lái xe.  </w:t>
      </w:r>
    </w:p>
    <w:p w:rsidR="005024E8" w:rsidRPr="00D45058" w:rsidRDefault="005024E8" w:rsidP="005024E8">
      <w:pPr>
        <w:shd w:val="clear" w:color="auto" w:fill="FFFFFF"/>
        <w:spacing w:before="120" w:after="120"/>
        <w:ind w:firstLine="420"/>
        <w:jc w:val="both"/>
        <w:textAlignment w:val="top"/>
        <w:rPr>
          <w:sz w:val="26"/>
          <w:szCs w:val="26"/>
          <w:lang w:val="de-DE"/>
        </w:rPr>
      </w:pPr>
      <w:r w:rsidRPr="00D45058">
        <w:rPr>
          <w:sz w:val="26"/>
          <w:szCs w:val="26"/>
          <w:lang w:val="de-DE"/>
        </w:rPr>
        <w:t>- Nghị định số 138/2018/NĐ-CP  ngày 08/10/2018 sửa đổi, bổ sung một số điều Nghị định số 65/2016/NĐ-CP ngày 01/7/2016 của Chính phủ quy định về điều kiện kinh doanh dịch vụ đào tạo lái xe ô tô và dịch vụ sát hạch lái xe.</w:t>
      </w:r>
    </w:p>
    <w:p w:rsidR="005024E8" w:rsidRPr="004851AD" w:rsidRDefault="005024E8" w:rsidP="005024E8">
      <w:pPr>
        <w:spacing w:before="40" w:after="40" w:line="266" w:lineRule="auto"/>
        <w:ind w:firstLine="420"/>
        <w:jc w:val="both"/>
        <w:rPr>
          <w:rFonts w:eastAsia="Batang"/>
          <w:sz w:val="26"/>
          <w:szCs w:val="26"/>
          <w:lang w:val="nl-NL" w:eastAsia="ko-KR"/>
        </w:rPr>
      </w:pPr>
      <w:r>
        <w:rPr>
          <w:rFonts w:eastAsia="Batang"/>
          <w:sz w:val="26"/>
          <w:szCs w:val="26"/>
          <w:lang w:val="nl-NL" w:eastAsia="ko-KR"/>
        </w:rPr>
        <w:t>- Thông tư</w:t>
      </w:r>
      <w:r w:rsidRPr="004851AD">
        <w:rPr>
          <w:rFonts w:eastAsia="Batang"/>
          <w:sz w:val="26"/>
          <w:szCs w:val="26"/>
          <w:lang w:val="nl-NL" w:eastAsia="ko-KR"/>
        </w:rPr>
        <w:t xml:space="preserve"> 12/2017/TT-BGTVT ngày 15/4/2017 của Bộ GTVT Quy định về đào tạo, sát hạch, cấp giấy phép lái xe cơ giới đường bộ. </w:t>
      </w:r>
    </w:p>
    <w:p w:rsidR="005024E8" w:rsidRDefault="005024E8" w:rsidP="005024E8">
      <w:pPr>
        <w:rPr>
          <w:rFonts w:eastAsia="Batang"/>
          <w:sz w:val="26"/>
          <w:szCs w:val="26"/>
          <w:lang w:val="nl-NL" w:eastAsia="ko-KR"/>
        </w:rPr>
      </w:pPr>
    </w:p>
    <w:p w:rsidR="00C017AA" w:rsidRDefault="005024E8">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E8"/>
    <w:rsid w:val="000F1E94"/>
    <w:rsid w:val="005024E8"/>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4E8"/>
    <w:pPr>
      <w:spacing w:before="120" w:after="120" w:line="360" w:lineRule="atLeas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4E8"/>
    <w:pPr>
      <w:spacing w:before="120" w:after="120"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854421F4-3994-4358-BF51-A65427876F0D}"/>
</file>

<file path=customXml/itemProps2.xml><?xml version="1.0" encoding="utf-8"?>
<ds:datastoreItem xmlns:ds="http://schemas.openxmlformats.org/officeDocument/2006/customXml" ds:itemID="{4AEDCC41-1EC1-485D-A9B4-A7A363ED26B6}"/>
</file>

<file path=customXml/itemProps3.xml><?xml version="1.0" encoding="utf-8"?>
<ds:datastoreItem xmlns:ds="http://schemas.openxmlformats.org/officeDocument/2006/customXml" ds:itemID="{FC01000A-2C0F-4355-AD7E-EFFC52B58E14}"/>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2020-03-05T02:44:00Z</dcterms:created>
  <dcterms:modified xsi:type="dcterms:W3CDTF">2020-03-05T02:44:00Z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