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AA" w:rsidRPr="00180193" w:rsidRDefault="00205DAA" w:rsidP="00205DAA">
      <w:pPr>
        <w:spacing w:before="40" w:after="40" w:line="269" w:lineRule="auto"/>
        <w:ind w:firstLine="567"/>
        <w:jc w:val="both"/>
        <w:rPr>
          <w:b/>
          <w:szCs w:val="28"/>
          <w:lang w:val="vi-VN"/>
        </w:rPr>
      </w:pPr>
      <w:bookmarkStart w:id="0" w:name="_GoBack"/>
      <w:bookmarkEnd w:id="0"/>
      <w:r w:rsidRPr="00180193">
        <w:rPr>
          <w:b/>
          <w:szCs w:val="28"/>
          <w:lang w:val="vi-VN"/>
        </w:rPr>
        <w:t xml:space="preserve">Thủ tục cấp Giấy phép liên vận </w:t>
      </w:r>
      <w:r w:rsidRPr="00832F8D">
        <w:rPr>
          <w:b/>
          <w:szCs w:val="28"/>
          <w:lang w:val="vi-VN"/>
        </w:rPr>
        <w:t xml:space="preserve">Việt </w:t>
      </w:r>
      <w:smartTag w:uri="urn:schemas-microsoft-com:office:smarttags" w:element="country-region">
        <w:smartTag w:uri="urn:schemas-microsoft-com:office:smarttags" w:element="place">
          <w:r w:rsidRPr="00832F8D">
            <w:rPr>
              <w:b/>
              <w:szCs w:val="28"/>
              <w:lang w:val="vi-VN"/>
            </w:rPr>
            <w:t>Nam</w:t>
          </w:r>
        </w:smartTag>
      </w:smartTag>
      <w:r w:rsidRPr="00832F8D">
        <w:rPr>
          <w:b/>
          <w:szCs w:val="28"/>
          <w:lang w:val="vi-VN"/>
        </w:rPr>
        <w:t xml:space="preserve"> - Campuchia</w:t>
      </w:r>
      <w:r w:rsidRPr="00832F8D">
        <w:rPr>
          <w:rFonts w:ascii="Arial" w:hAnsi="Arial" w:cs="Arial"/>
          <w:szCs w:val="28"/>
          <w:lang w:val="vi-VN"/>
        </w:rPr>
        <w:t xml:space="preserve"> </w:t>
      </w:r>
      <w:r w:rsidRPr="00180193">
        <w:rPr>
          <w:b/>
          <w:szCs w:val="28"/>
          <w:lang w:val="vi-VN"/>
        </w:rPr>
        <w:t xml:space="preserve">với phương tiện phi thương mại </w:t>
      </w:r>
    </w:p>
    <w:p w:rsidR="00205DAA" w:rsidRPr="00180193" w:rsidRDefault="00205DAA" w:rsidP="00205DAA">
      <w:pPr>
        <w:spacing w:before="40" w:after="40" w:line="269" w:lineRule="auto"/>
        <w:ind w:firstLine="567"/>
        <w:jc w:val="both"/>
        <w:rPr>
          <w:szCs w:val="28"/>
          <w:lang w:val="vi-VN"/>
        </w:rPr>
      </w:pPr>
      <w:r w:rsidRPr="00180193">
        <w:rPr>
          <w:b/>
          <w:szCs w:val="28"/>
          <w:lang w:val="vi-VN"/>
        </w:rPr>
        <w:t>5</w:t>
      </w:r>
      <w:r w:rsidRPr="00180193">
        <w:rPr>
          <w:szCs w:val="28"/>
          <w:lang w:val="vi-VN"/>
        </w:rPr>
        <w:t>.1. Trình tự thực hiện:</w:t>
      </w:r>
    </w:p>
    <w:p w:rsidR="00205DAA" w:rsidRPr="00180193" w:rsidRDefault="00205DAA" w:rsidP="00205DAA">
      <w:pPr>
        <w:spacing w:before="40" w:after="40" w:line="269" w:lineRule="auto"/>
        <w:ind w:firstLine="567"/>
        <w:jc w:val="both"/>
        <w:rPr>
          <w:szCs w:val="28"/>
          <w:lang w:val="vi-VN"/>
        </w:rPr>
      </w:pPr>
      <w:r w:rsidRPr="00180193">
        <w:rPr>
          <w:szCs w:val="28"/>
          <w:lang w:val="vi-VN"/>
        </w:rPr>
        <w:t>+ Bước 1: Tổ chức, cá nhân hoàn thiện hồ sơ, nộp tại Bộ phận tiếp nhận và trả kết quả;</w:t>
      </w:r>
    </w:p>
    <w:p w:rsidR="00205DAA" w:rsidRPr="00180193" w:rsidRDefault="00205DAA" w:rsidP="00205DAA">
      <w:pPr>
        <w:spacing w:before="40" w:after="40" w:line="269" w:lineRule="auto"/>
        <w:ind w:firstLine="567"/>
        <w:jc w:val="both"/>
        <w:rPr>
          <w:szCs w:val="28"/>
          <w:lang w:val="vi-VN"/>
        </w:rPr>
      </w:pPr>
      <w:r w:rsidRPr="00180193">
        <w:rPr>
          <w:szCs w:val="28"/>
          <w:lang w:val="vi-VN"/>
        </w:rPr>
        <w:t>+ Bước 2: Bộ phận tiếp nhận và trả kết quả xem xét tiếp nhận hồ sơ và chuyển về phòng Quản lý vận tải - phương tiện người lái;</w:t>
      </w:r>
    </w:p>
    <w:p w:rsidR="00205DAA" w:rsidRPr="00180193" w:rsidRDefault="00205DAA" w:rsidP="00205DAA">
      <w:pPr>
        <w:spacing w:before="40" w:after="40" w:line="269" w:lineRule="auto"/>
        <w:ind w:firstLine="567"/>
        <w:jc w:val="both"/>
        <w:rPr>
          <w:szCs w:val="28"/>
          <w:lang w:val="vi-VN"/>
        </w:rPr>
      </w:pPr>
      <w:r w:rsidRPr="00180193">
        <w:rPr>
          <w:szCs w:val="28"/>
          <w:lang w:val="vi-VN"/>
        </w:rPr>
        <w:t>+ Bước 3: Phòng Quản lý vận tải - phương tiện người lái nghiên cứu giải quyết hồ sơ trình Lãnh đạo Sở;</w:t>
      </w:r>
    </w:p>
    <w:p w:rsidR="00205DAA" w:rsidRPr="00180193" w:rsidRDefault="00205DAA" w:rsidP="00205DAA">
      <w:pPr>
        <w:spacing w:before="40" w:after="40" w:line="269" w:lineRule="auto"/>
        <w:ind w:firstLine="567"/>
        <w:jc w:val="both"/>
        <w:rPr>
          <w:spacing w:val="-4"/>
          <w:szCs w:val="28"/>
          <w:lang w:val="vi-VN"/>
        </w:rPr>
      </w:pPr>
      <w:r w:rsidRPr="00180193">
        <w:rPr>
          <w:spacing w:val="-4"/>
          <w:szCs w:val="28"/>
          <w:lang w:val="vi-VN"/>
        </w:rPr>
        <w:t>+ Bước 4: Tổ chức, cá nhân nhận kết quả tại bộ phận tiếp nhận và trả kết quả.</w:t>
      </w:r>
    </w:p>
    <w:p w:rsidR="00205DAA" w:rsidRPr="00180193" w:rsidRDefault="00205DAA" w:rsidP="00205DAA">
      <w:pPr>
        <w:spacing w:before="40" w:after="40" w:line="269" w:lineRule="auto"/>
        <w:ind w:firstLine="567"/>
        <w:jc w:val="both"/>
        <w:rPr>
          <w:szCs w:val="28"/>
          <w:lang w:val="vi-VN"/>
        </w:rPr>
      </w:pPr>
      <w:r w:rsidRPr="00180193">
        <w:rPr>
          <w:szCs w:val="28"/>
          <w:lang w:val="vi-VN"/>
        </w:rPr>
        <w:t>5.2. Cách thức thực hiện: Trực tiếp tại cơ quan hành chính nhà nước.</w:t>
      </w:r>
    </w:p>
    <w:p w:rsidR="00205DAA" w:rsidRPr="00180193" w:rsidRDefault="00205DAA" w:rsidP="00205DAA">
      <w:pPr>
        <w:spacing w:before="40" w:after="40" w:line="269" w:lineRule="auto"/>
        <w:ind w:firstLine="567"/>
        <w:jc w:val="both"/>
        <w:rPr>
          <w:szCs w:val="28"/>
          <w:lang w:val="vi-VN"/>
        </w:rPr>
      </w:pPr>
      <w:r w:rsidRPr="00180193">
        <w:rPr>
          <w:szCs w:val="28"/>
          <w:lang w:val="vi-VN"/>
        </w:rPr>
        <w:t>5.3. Thành phần, số lượng hồ sơ:</w:t>
      </w:r>
    </w:p>
    <w:p w:rsidR="00205DAA" w:rsidRPr="00180193" w:rsidRDefault="00205DAA" w:rsidP="00205DAA">
      <w:pPr>
        <w:spacing w:before="40" w:after="40" w:line="269" w:lineRule="auto"/>
        <w:ind w:firstLine="567"/>
        <w:jc w:val="both"/>
        <w:rPr>
          <w:szCs w:val="28"/>
          <w:lang w:val="vi-VN"/>
        </w:rPr>
      </w:pPr>
      <w:r w:rsidRPr="00180193">
        <w:rPr>
          <w:szCs w:val="28"/>
          <w:lang w:val="vi-VN"/>
        </w:rPr>
        <w:t>* Thành phần:</w:t>
      </w:r>
    </w:p>
    <w:p w:rsidR="00205DAA" w:rsidRPr="00180193" w:rsidRDefault="00205DAA" w:rsidP="00205DAA">
      <w:pPr>
        <w:shd w:val="clear" w:color="auto" w:fill="FFFFFF"/>
        <w:spacing w:before="40" w:after="40" w:line="269" w:lineRule="auto"/>
        <w:ind w:firstLine="567"/>
        <w:jc w:val="both"/>
        <w:rPr>
          <w:szCs w:val="28"/>
          <w:lang w:val="vi-VN"/>
        </w:rPr>
      </w:pPr>
      <w:r w:rsidRPr="00180193">
        <w:rPr>
          <w:szCs w:val="28"/>
          <w:lang w:val="vi-VN"/>
        </w:rPr>
        <w:t>a)</w:t>
      </w:r>
      <w:r w:rsidRPr="00180193">
        <w:rPr>
          <w:rStyle w:val="apple-converted-space"/>
          <w:szCs w:val="28"/>
          <w:lang w:val="vi-VN"/>
        </w:rPr>
        <w:t> </w:t>
      </w:r>
      <w:r w:rsidRPr="00832F8D">
        <w:rPr>
          <w:szCs w:val="28"/>
          <w:lang w:val="vi-VN"/>
        </w:rPr>
        <w:t xml:space="preserve">Đơn đề nghị cấp Giấy phép liên vận Việt </w:t>
      </w:r>
      <w:smartTag w:uri="urn:schemas-microsoft-com:office:smarttags" w:element="country-region">
        <w:smartTag w:uri="urn:schemas-microsoft-com:office:smarttags" w:element="place">
          <w:r w:rsidRPr="00832F8D">
            <w:rPr>
              <w:szCs w:val="28"/>
              <w:lang w:val="vi-VN"/>
            </w:rPr>
            <w:t>Nam</w:t>
          </w:r>
        </w:smartTag>
      </w:smartTag>
      <w:r w:rsidRPr="00832F8D">
        <w:rPr>
          <w:szCs w:val="28"/>
          <w:lang w:val="vi-VN"/>
        </w:rPr>
        <w:t xml:space="preserve"> - Campuchia quy định tại Phụ lục 7b ban hành kèm theo Thông tư </w:t>
      </w:r>
      <w:r w:rsidRPr="00180193">
        <w:rPr>
          <w:szCs w:val="28"/>
          <w:lang w:val="vi-VN"/>
        </w:rPr>
        <w:t>39/2015/TT-BGTVT</w:t>
      </w:r>
      <w:r w:rsidRPr="00832F8D">
        <w:rPr>
          <w:szCs w:val="28"/>
          <w:lang w:val="vi-VN"/>
        </w:rPr>
        <w:t>;</w:t>
      </w:r>
    </w:p>
    <w:p w:rsidR="00205DAA" w:rsidRPr="00180193" w:rsidRDefault="00205DAA" w:rsidP="00205DAA">
      <w:pPr>
        <w:shd w:val="clear" w:color="auto" w:fill="FFFFFF"/>
        <w:spacing w:before="40" w:after="40" w:line="269" w:lineRule="auto"/>
        <w:ind w:firstLine="567"/>
        <w:jc w:val="both"/>
        <w:rPr>
          <w:szCs w:val="28"/>
          <w:lang w:val="vi-VN"/>
        </w:rPr>
      </w:pPr>
      <w:r w:rsidRPr="00180193">
        <w:rPr>
          <w:szCs w:val="28"/>
          <w:lang w:val="vi-VN"/>
        </w:rPr>
        <w:t>b)</w:t>
      </w:r>
      <w:r w:rsidRPr="00180193">
        <w:rPr>
          <w:rStyle w:val="apple-converted-space"/>
          <w:szCs w:val="28"/>
          <w:lang w:val="vi-VN"/>
        </w:rPr>
        <w:t> </w:t>
      </w:r>
      <w:r w:rsidRPr="00832F8D">
        <w:rPr>
          <w:szCs w:val="28"/>
          <w:lang w:val="vi-VN"/>
        </w:rPr>
        <w:t>Giấy đăng ký phương tiện, trường hợp phương tiện không thuộc sở hữu của tổ chức, cá nhân thì phải kèm theo</w:t>
      </w:r>
      <w:r w:rsidRPr="00832F8D">
        <w:rPr>
          <w:rStyle w:val="apple-converted-space"/>
          <w:szCs w:val="28"/>
          <w:lang w:val="vi-VN"/>
        </w:rPr>
        <w:t> </w:t>
      </w:r>
      <w:r w:rsidRPr="00832F8D">
        <w:rPr>
          <w:szCs w:val="28"/>
          <w:shd w:val="clear" w:color="auto" w:fill="FFFFFF"/>
          <w:lang w:val="vi-VN"/>
        </w:rPr>
        <w:t>hợp đồng</w:t>
      </w:r>
      <w:r w:rsidRPr="00832F8D">
        <w:rPr>
          <w:rStyle w:val="apple-converted-space"/>
          <w:szCs w:val="28"/>
          <w:lang w:val="vi-VN"/>
        </w:rPr>
        <w:t> </w:t>
      </w:r>
      <w:r w:rsidRPr="00832F8D">
        <w:rPr>
          <w:szCs w:val="28"/>
          <w:lang w:val="vi-VN"/>
        </w:rPr>
        <w:t>của tổ chức, cá nhân với tổ chức cho thuê tài chính hoặc tổ chức, cá nhân có chức năng cho thuê tài sản theo quy định của pháp luật;</w:t>
      </w:r>
    </w:p>
    <w:p w:rsidR="00205DAA" w:rsidRPr="00180193" w:rsidRDefault="00205DAA" w:rsidP="00205DAA">
      <w:pPr>
        <w:shd w:val="clear" w:color="auto" w:fill="FFFFFF"/>
        <w:spacing w:before="40" w:after="40" w:line="269" w:lineRule="auto"/>
        <w:ind w:firstLine="567"/>
        <w:jc w:val="both"/>
        <w:rPr>
          <w:szCs w:val="28"/>
          <w:lang w:val="vi-VN"/>
        </w:rPr>
      </w:pPr>
      <w:r w:rsidRPr="00180193">
        <w:rPr>
          <w:szCs w:val="28"/>
          <w:lang w:val="vi-VN"/>
        </w:rPr>
        <w:t>c)</w:t>
      </w:r>
      <w:r w:rsidRPr="00180193">
        <w:rPr>
          <w:rStyle w:val="apple-converted-space"/>
          <w:szCs w:val="28"/>
          <w:lang w:val="vi-VN"/>
        </w:rPr>
        <w:t> </w:t>
      </w:r>
      <w:r w:rsidRPr="00832F8D">
        <w:rPr>
          <w:szCs w:val="28"/>
          <w:lang w:val="vi-VN"/>
        </w:rPr>
        <w:t>Giấy chứng nhận kiểm định an toàn kỹ thuật và bảo vệ môi trường;</w:t>
      </w:r>
    </w:p>
    <w:p w:rsidR="00205DAA" w:rsidRPr="00180193" w:rsidRDefault="00205DAA" w:rsidP="00205DAA">
      <w:pPr>
        <w:shd w:val="clear" w:color="auto" w:fill="FFFFFF"/>
        <w:spacing w:before="40" w:after="40" w:line="269" w:lineRule="auto"/>
        <w:ind w:firstLine="567"/>
        <w:jc w:val="both"/>
        <w:rPr>
          <w:szCs w:val="28"/>
          <w:lang w:val="vi-VN"/>
        </w:rPr>
      </w:pPr>
      <w:r w:rsidRPr="00180193">
        <w:rPr>
          <w:szCs w:val="28"/>
          <w:lang w:val="vi-VN"/>
        </w:rPr>
        <w:t>d)</w:t>
      </w:r>
      <w:r w:rsidRPr="00180193">
        <w:rPr>
          <w:rStyle w:val="apple-converted-space"/>
          <w:szCs w:val="28"/>
          <w:lang w:val="vi-VN"/>
        </w:rPr>
        <w:t> </w:t>
      </w:r>
      <w:r w:rsidRPr="00832F8D">
        <w:rPr>
          <w:szCs w:val="28"/>
          <w:lang w:val="vi-VN"/>
        </w:rPr>
        <w:t>Quyết định cử đi công tác của cơ quan có thẩm quyền (trừ xe do người ngoại quốc tự lái).</w:t>
      </w:r>
    </w:p>
    <w:p w:rsidR="00205DAA" w:rsidRPr="00180193" w:rsidRDefault="00205DAA" w:rsidP="00205DAA">
      <w:pPr>
        <w:shd w:val="clear" w:color="auto" w:fill="FFFFFF"/>
        <w:spacing w:before="40" w:after="40" w:line="269" w:lineRule="auto"/>
        <w:ind w:firstLine="567"/>
        <w:jc w:val="both"/>
        <w:rPr>
          <w:szCs w:val="28"/>
          <w:lang w:val="vi-VN"/>
        </w:rPr>
      </w:pPr>
      <w:r w:rsidRPr="00832F8D">
        <w:rPr>
          <w:szCs w:val="28"/>
          <w:lang w:val="vi-VN"/>
        </w:rPr>
        <w:t>Các giấy tờ quy định tại các điểm  b, c, d phải là bản sao có chứng thực hoặc bản sao kèm bản chính để đối chiếu.</w:t>
      </w:r>
    </w:p>
    <w:p w:rsidR="00205DAA" w:rsidRPr="00180193" w:rsidRDefault="00205DAA" w:rsidP="00205DAA">
      <w:pPr>
        <w:spacing w:before="40" w:after="40" w:line="269" w:lineRule="auto"/>
        <w:ind w:firstLine="567"/>
        <w:jc w:val="both"/>
        <w:rPr>
          <w:szCs w:val="28"/>
          <w:lang w:val="vi-VN"/>
        </w:rPr>
      </w:pPr>
      <w:r w:rsidRPr="00180193">
        <w:rPr>
          <w:szCs w:val="28"/>
          <w:lang w:val="vi-VN"/>
        </w:rPr>
        <w:t>* Số lượng: 01 bộ.</w:t>
      </w:r>
    </w:p>
    <w:p w:rsidR="00205DAA" w:rsidRPr="00180193" w:rsidRDefault="00205DAA" w:rsidP="00205DAA">
      <w:pPr>
        <w:spacing w:before="40" w:after="40" w:line="269" w:lineRule="auto"/>
        <w:ind w:firstLine="567"/>
        <w:jc w:val="both"/>
        <w:rPr>
          <w:szCs w:val="28"/>
          <w:lang w:val="vi-VN"/>
        </w:rPr>
      </w:pPr>
      <w:r w:rsidRPr="00180193">
        <w:rPr>
          <w:szCs w:val="28"/>
          <w:lang w:val="vi-VN"/>
        </w:rPr>
        <w:t>5.4. Thời hạn giải quyết: 02 ngày làm việc.</w:t>
      </w:r>
    </w:p>
    <w:p w:rsidR="00205DAA" w:rsidRPr="00180193" w:rsidRDefault="00205DAA" w:rsidP="00205DAA">
      <w:pPr>
        <w:spacing w:before="40" w:after="40" w:line="269" w:lineRule="auto"/>
        <w:ind w:firstLine="567"/>
        <w:jc w:val="both"/>
        <w:rPr>
          <w:szCs w:val="28"/>
          <w:lang w:val="vi-VN"/>
        </w:rPr>
      </w:pPr>
      <w:r w:rsidRPr="00180193">
        <w:rPr>
          <w:szCs w:val="28"/>
          <w:lang w:val="vi-VN"/>
        </w:rPr>
        <w:t>5.5. Đối tượng thực hiện thủ tục hành chính: Tổ chức, cá nhân.</w:t>
      </w:r>
    </w:p>
    <w:p w:rsidR="00205DAA" w:rsidRPr="00180193" w:rsidRDefault="00205DAA" w:rsidP="00205DAA">
      <w:pPr>
        <w:spacing w:before="40" w:after="40" w:line="269" w:lineRule="auto"/>
        <w:ind w:firstLine="567"/>
        <w:jc w:val="both"/>
        <w:rPr>
          <w:szCs w:val="28"/>
          <w:lang w:val="vi-VN"/>
        </w:rPr>
      </w:pPr>
      <w:r w:rsidRPr="00180193">
        <w:rPr>
          <w:szCs w:val="28"/>
          <w:lang w:val="vi-VN"/>
        </w:rPr>
        <w:t xml:space="preserve">5.6. Cơ quan thực hiện thủ tục hành chính: </w:t>
      </w:r>
    </w:p>
    <w:p w:rsidR="00205DAA" w:rsidRPr="00180193" w:rsidRDefault="00205DAA" w:rsidP="00205DAA">
      <w:pPr>
        <w:spacing w:before="40" w:after="40" w:line="269" w:lineRule="auto"/>
        <w:ind w:firstLine="567"/>
        <w:jc w:val="both"/>
        <w:rPr>
          <w:szCs w:val="28"/>
          <w:lang w:val="vi-VN"/>
        </w:rPr>
      </w:pPr>
      <w:r w:rsidRPr="00180193">
        <w:rPr>
          <w:szCs w:val="28"/>
          <w:lang w:val="vi-VN"/>
        </w:rPr>
        <w:t>+ Cơ quan có thẩm quyền quyết định theo quy định: Sở GTVT Hà Nam.</w:t>
      </w:r>
    </w:p>
    <w:p w:rsidR="00205DAA" w:rsidRPr="00180193" w:rsidRDefault="00205DAA" w:rsidP="00205DAA">
      <w:pPr>
        <w:spacing w:before="40" w:after="40" w:line="269" w:lineRule="auto"/>
        <w:ind w:firstLine="567"/>
        <w:jc w:val="both"/>
        <w:rPr>
          <w:szCs w:val="28"/>
          <w:lang w:val="vi-VN"/>
        </w:rPr>
      </w:pPr>
      <w:r w:rsidRPr="00180193">
        <w:rPr>
          <w:szCs w:val="28"/>
          <w:lang w:val="vi-VN"/>
        </w:rPr>
        <w:t>+ Cơ quan trực tiếp thực hiện TTHC: Sở Giao thông vận tải Hà Nam.</w:t>
      </w:r>
    </w:p>
    <w:p w:rsidR="00205DAA" w:rsidRPr="00180193" w:rsidRDefault="00205DAA" w:rsidP="00205DAA">
      <w:pPr>
        <w:spacing w:before="40" w:after="40" w:line="269" w:lineRule="auto"/>
        <w:ind w:firstLine="567"/>
        <w:jc w:val="both"/>
        <w:rPr>
          <w:szCs w:val="28"/>
          <w:lang w:val="vi-VN"/>
        </w:rPr>
      </w:pPr>
      <w:r w:rsidRPr="00180193">
        <w:rPr>
          <w:szCs w:val="28"/>
          <w:lang w:val="vi-VN"/>
        </w:rPr>
        <w:t>+ Cơ quan phối hợp(nếu có):</w:t>
      </w:r>
    </w:p>
    <w:p w:rsidR="00205DAA" w:rsidRPr="00180193" w:rsidRDefault="00205DAA" w:rsidP="00205DAA">
      <w:pPr>
        <w:spacing w:before="40" w:after="40" w:line="269" w:lineRule="auto"/>
        <w:ind w:firstLine="567"/>
        <w:jc w:val="both"/>
        <w:rPr>
          <w:szCs w:val="28"/>
          <w:lang w:val="vi-VN"/>
        </w:rPr>
      </w:pPr>
      <w:r w:rsidRPr="00180193">
        <w:rPr>
          <w:szCs w:val="28"/>
          <w:lang w:val="vi-VN"/>
        </w:rPr>
        <w:t xml:space="preserve"> 5.7. Kết quả thực hiện thủ tục hành chính: Giấy phép liên vận.</w:t>
      </w:r>
    </w:p>
    <w:p w:rsidR="00205DAA" w:rsidRPr="00180193" w:rsidRDefault="00205DAA" w:rsidP="00205DAA">
      <w:pPr>
        <w:spacing w:before="40" w:after="40" w:line="269" w:lineRule="auto"/>
        <w:ind w:firstLine="567"/>
        <w:jc w:val="both"/>
        <w:rPr>
          <w:szCs w:val="28"/>
          <w:lang w:val="vi-VN"/>
        </w:rPr>
      </w:pPr>
      <w:r w:rsidRPr="00180193">
        <w:rPr>
          <w:szCs w:val="28"/>
          <w:lang w:val="vi-VN"/>
        </w:rPr>
        <w:t>5.8. Lệ phí: 50.000 đồng/xe.</w:t>
      </w:r>
    </w:p>
    <w:p w:rsidR="00205DAA" w:rsidRPr="00180193" w:rsidRDefault="00205DAA" w:rsidP="00205DAA">
      <w:pPr>
        <w:spacing w:before="40" w:after="40" w:line="269" w:lineRule="auto"/>
        <w:ind w:right="-52" w:firstLine="567"/>
        <w:jc w:val="both"/>
        <w:rPr>
          <w:szCs w:val="28"/>
          <w:lang w:val="vi-VN"/>
        </w:rPr>
      </w:pPr>
      <w:r w:rsidRPr="00180193">
        <w:rPr>
          <w:szCs w:val="28"/>
          <w:lang w:val="vi-VN"/>
        </w:rPr>
        <w:lastRenderedPageBreak/>
        <w:t xml:space="preserve">5.9. Tên mẫu đơn, tờ khai: </w:t>
      </w:r>
      <w:r w:rsidRPr="00832F8D">
        <w:rPr>
          <w:szCs w:val="28"/>
          <w:lang w:val="vi-VN"/>
        </w:rPr>
        <w:t xml:space="preserve">Đơn đề nghị cấp Giấy phép liên vận Việt Nam - Campuchia quy định tại Phụ lục 7b ban hành kèm theo Thông tư </w:t>
      </w:r>
      <w:r w:rsidRPr="00180193">
        <w:rPr>
          <w:szCs w:val="28"/>
          <w:lang w:val="vi-VN"/>
        </w:rPr>
        <w:t>39/2015/TT-BGTVT ngày 31 tháng 7 năm 2015 của Bộ trưởng Bộ Giao thông vận tải</w:t>
      </w:r>
    </w:p>
    <w:p w:rsidR="00205DAA" w:rsidRPr="00180193" w:rsidRDefault="00205DAA" w:rsidP="00205DAA">
      <w:pPr>
        <w:spacing w:before="40" w:after="40" w:line="269" w:lineRule="auto"/>
        <w:ind w:right="-52" w:firstLine="567"/>
        <w:jc w:val="both"/>
        <w:rPr>
          <w:szCs w:val="28"/>
          <w:lang w:val="vi-VN"/>
        </w:rPr>
      </w:pPr>
      <w:r w:rsidRPr="00180193">
        <w:rPr>
          <w:szCs w:val="28"/>
          <w:lang w:val="vi-VN"/>
        </w:rPr>
        <w:t>5.10. Yêu cầu, điều kiện thực hiện thủ tục hành chính: Cá nhân, tổ chức có hộ khẩu thường trú hoặc tạm trú dài hạn tại tỉnh Hà Nam.</w:t>
      </w:r>
    </w:p>
    <w:p w:rsidR="00205DAA" w:rsidRPr="00180193" w:rsidRDefault="00205DAA" w:rsidP="00205DAA">
      <w:pPr>
        <w:spacing w:before="40" w:after="40" w:line="269" w:lineRule="auto"/>
        <w:ind w:firstLine="567"/>
        <w:jc w:val="both"/>
        <w:rPr>
          <w:szCs w:val="28"/>
          <w:lang w:val="vi-VN"/>
        </w:rPr>
      </w:pPr>
      <w:r w:rsidRPr="00180193">
        <w:rPr>
          <w:szCs w:val="28"/>
          <w:lang w:val="vi-VN"/>
        </w:rPr>
        <w:t>5.11. Căn cứ pháp lý của thủ tục hành chính:</w:t>
      </w:r>
    </w:p>
    <w:p w:rsidR="00205DAA" w:rsidRPr="00180193" w:rsidRDefault="00205DAA" w:rsidP="00205DAA">
      <w:pPr>
        <w:spacing w:before="40" w:after="40" w:line="269" w:lineRule="auto"/>
        <w:ind w:right="-52" w:firstLine="567"/>
        <w:jc w:val="both"/>
        <w:rPr>
          <w:szCs w:val="28"/>
          <w:lang w:val="vi-VN"/>
        </w:rPr>
      </w:pPr>
      <w:r w:rsidRPr="00180193">
        <w:rPr>
          <w:szCs w:val="28"/>
          <w:lang w:val="vi-VN"/>
        </w:rPr>
        <w:t xml:space="preserve">+ </w:t>
      </w:r>
      <w:r w:rsidRPr="00832F8D">
        <w:rPr>
          <w:szCs w:val="28"/>
          <w:lang w:val="vi-VN"/>
        </w:rPr>
        <w:t xml:space="preserve">Thông tư </w:t>
      </w:r>
      <w:r w:rsidRPr="00180193">
        <w:rPr>
          <w:szCs w:val="28"/>
          <w:lang w:val="vi-VN"/>
        </w:rPr>
        <w:t xml:space="preserve">39/2015/TT-BGTVT ngày 31 tháng 7 năm 2015 của Bộ trưởng Bộ Giao thông vận tải về việc hướng dẫn thi hành một số điều của Hiệp định và Nghị định thư thực hiện Hiệp định  vận tải đường bộ giữa Chính phủ nước Cộng hoà xã hội chủ nghĩa Việt Nam và Chính phủ Hoàng gia Cam Pu Chia </w:t>
      </w:r>
    </w:p>
    <w:p w:rsidR="00205DAA" w:rsidRPr="00180193" w:rsidRDefault="00205DAA" w:rsidP="00205DAA">
      <w:pPr>
        <w:spacing w:before="40" w:after="40" w:line="269" w:lineRule="auto"/>
        <w:ind w:firstLine="567"/>
        <w:jc w:val="both"/>
        <w:rPr>
          <w:szCs w:val="28"/>
          <w:lang w:val="vi-VN"/>
        </w:rPr>
      </w:pPr>
      <w:r w:rsidRPr="00180193">
        <w:rPr>
          <w:szCs w:val="28"/>
          <w:lang w:val="vi-VN"/>
        </w:rPr>
        <w:t>+ Thông tư số 76/2004/TT-BTC ngày 29/7/2004 của Bộ Tài chính</w:t>
      </w:r>
    </w:p>
    <w:p w:rsidR="00205DAA" w:rsidRPr="00180193" w:rsidRDefault="00205DAA" w:rsidP="00205DAA">
      <w:pPr>
        <w:spacing w:before="40" w:after="40" w:line="269" w:lineRule="auto"/>
        <w:ind w:firstLine="567"/>
        <w:jc w:val="both"/>
        <w:rPr>
          <w:szCs w:val="28"/>
          <w:lang w:val="vi-VN"/>
        </w:rPr>
      </w:pPr>
      <w:r w:rsidRPr="00180193">
        <w:rPr>
          <w:szCs w:val="28"/>
          <w:lang w:val="vi-VN"/>
        </w:rPr>
        <w:t>+ Thông tư số 73/2012/TT-BTC ngày 14/5/2012 của Bộ Tài chính về việc sửa đổi, bổ sung Thông tư số 76/2004/TT-BTC ngày 29/7/2004 của Bộ Tài chính hướng dẫn về phí, lệ phí trong lĩnh vực giao thông đường bộ, có hiệu lực ngày 01/7/2012.</w:t>
      </w:r>
    </w:p>
    <w:p w:rsidR="00901DD7" w:rsidRDefault="00901DD7"/>
    <w:sectPr w:rsidR="0090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AA"/>
    <w:rsid w:val="00205DAA"/>
    <w:rsid w:val="0090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AA"/>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5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AA"/>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5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4CAD2-AC5B-4234-85B6-2D5D65AA3DF1}"/>
</file>

<file path=customXml/itemProps2.xml><?xml version="1.0" encoding="utf-8"?>
<ds:datastoreItem xmlns:ds="http://schemas.openxmlformats.org/officeDocument/2006/customXml" ds:itemID="{47C8D47C-174F-48DC-A073-715B4F4911A0}"/>
</file>

<file path=customXml/itemProps3.xml><?xml version="1.0" encoding="utf-8"?>
<ds:datastoreItem xmlns:ds="http://schemas.openxmlformats.org/officeDocument/2006/customXml" ds:itemID="{F336BA7C-8B3E-4FD9-87D2-A7499A41B635}"/>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2016-10-26T09:31:00Z</dcterms:created>
  <dcterms:modified xsi:type="dcterms:W3CDTF">2016-10-26T09:31:00Z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